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1"/>
        <w:pageBreakBefore w:val="0"/>
        <w:numPr>
          <w:ilvl w:val="0"/>
          <w:numId w:val="0"/>
        </w:numPr>
        <w:autoSpaceDE/>
        <w:autoSpaceDN/>
        <w:bidi w:val="0"/>
        <w:snapToGrid/>
        <w:spacing w:before="240" w:after="120" w:line="240" w:lineRule="auto"/>
        <w:ind w:right="0" w:firstLine="0"/>
        <w:jc w:val="center"/>
        <w:rPr>
          <w:rFonts w:hint="default" w:ascii="Calibri" w:hAnsi="宋体" w:eastAsia="宋体"/>
          <w:b/>
          <w:color w:val="auto"/>
          <w:position w:val="0"/>
          <w:sz w:val="32"/>
          <w:szCs w:val="32"/>
        </w:rPr>
      </w:pPr>
      <w:bookmarkStart w:id="0" w:name="_GoBack"/>
      <w:bookmarkEnd w:id="0"/>
    </w:p>
    <w:p>
      <w:pPr>
        <w:pStyle w:val="21"/>
        <w:pageBreakBefore w:val="0"/>
        <w:numPr>
          <w:ilvl w:val="0"/>
          <w:numId w:val="0"/>
        </w:numPr>
        <w:autoSpaceDE/>
        <w:autoSpaceDN/>
        <w:bidi w:val="0"/>
        <w:snapToGrid/>
        <w:spacing w:before="240" w:after="120" w:line="240" w:lineRule="auto"/>
        <w:ind w:right="0" w:firstLine="0"/>
        <w:jc w:val="center"/>
        <w:rPr>
          <w:rFonts w:hint="default" w:ascii="Calibri" w:hAnsi="宋体" w:eastAsia="宋体"/>
          <w:b/>
          <w:color w:val="auto"/>
          <w:position w:val="0"/>
          <w:sz w:val="44"/>
          <w:szCs w:val="44"/>
        </w:rPr>
      </w:pPr>
      <w:r>
        <w:rPr>
          <w:rFonts w:hint="default" w:ascii="Calibri" w:hAnsi="宋体" w:eastAsia="宋体"/>
          <w:b/>
          <w:color w:val="auto"/>
          <w:position w:val="0"/>
          <w:sz w:val="44"/>
          <w:szCs w:val="44"/>
        </w:rPr>
        <w:t>全国农村危房改造信息管理系统</w:t>
      </w:r>
    </w:p>
    <w:p>
      <w:pPr>
        <w:pStyle w:val="21"/>
        <w:pageBreakBefore w:val="0"/>
        <w:numPr>
          <w:ilvl w:val="0"/>
          <w:numId w:val="0"/>
        </w:numPr>
        <w:autoSpaceDE/>
        <w:autoSpaceDN/>
        <w:bidi w:val="0"/>
        <w:snapToGrid/>
        <w:spacing w:before="240" w:after="120" w:line="240" w:lineRule="auto"/>
        <w:ind w:right="0" w:firstLine="0"/>
        <w:jc w:val="center"/>
        <w:rPr>
          <w:rFonts w:hint="default" w:ascii="Calibri" w:hAnsi="宋体" w:eastAsia="宋体"/>
          <w:b/>
          <w:color w:val="auto"/>
          <w:position w:val="0"/>
          <w:sz w:val="44"/>
          <w:szCs w:val="44"/>
        </w:rPr>
      </w:pPr>
      <w:r>
        <w:rPr>
          <w:rFonts w:hint="default" w:ascii="Calibri" w:hAnsi="宋体" w:eastAsia="宋体"/>
          <w:b/>
          <w:color w:val="auto"/>
          <w:position w:val="0"/>
          <w:sz w:val="44"/>
          <w:szCs w:val="44"/>
        </w:rPr>
        <w:t>操作手册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300" w:lineRule="auto"/>
        <w:ind w:right="0" w:firstLine="0"/>
        <w:jc w:val="center"/>
        <w:rPr>
          <w:rFonts w:hint="default" w:ascii="楷体_GB2312" w:hAnsi="楷体_GB2312" w:eastAsia="楷体_GB2312"/>
          <w:b/>
          <w:color w:val="auto"/>
          <w:spacing w:val="0"/>
          <w:position w:val="0"/>
          <w:sz w:val="44"/>
          <w:szCs w:val="44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0"/>
        <w:jc w:val="center"/>
        <w:rPr>
          <w:rFonts w:hint="default" w:ascii="Times New Roman" w:hAnsi="宋体" w:eastAsia="宋体"/>
          <w:b/>
          <w:color w:val="auto"/>
          <w:spacing w:val="0"/>
          <w:position w:val="0"/>
          <w:sz w:val="30"/>
          <w:szCs w:val="30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0"/>
        <w:jc w:val="center"/>
        <w:rPr>
          <w:rFonts w:hint="default" w:ascii="Times New Roman" w:hAnsi="宋体" w:eastAsia="宋体"/>
          <w:b/>
          <w:color w:val="auto"/>
          <w:spacing w:val="0"/>
          <w:position w:val="0"/>
          <w:sz w:val="30"/>
          <w:szCs w:val="30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0"/>
        <w:jc w:val="both"/>
        <w:rPr>
          <w:rFonts w:hint="default" w:ascii="Times New Roman" w:hAnsi="宋体" w:eastAsia="宋体"/>
          <w:b/>
          <w:color w:val="auto"/>
          <w:spacing w:val="0"/>
          <w:position w:val="0"/>
          <w:sz w:val="30"/>
          <w:szCs w:val="30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0"/>
        <w:jc w:val="center"/>
        <w:rPr>
          <w:rFonts w:hint="default" w:ascii="Times New Roman" w:hAnsi="宋体" w:eastAsia="宋体"/>
          <w:b/>
          <w:color w:val="auto"/>
          <w:spacing w:val="0"/>
          <w:position w:val="0"/>
          <w:sz w:val="30"/>
          <w:szCs w:val="30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0"/>
        <w:jc w:val="center"/>
        <w:rPr>
          <w:rFonts w:hint="default" w:ascii="Times New Roman" w:hAnsi="宋体" w:eastAsia="宋体"/>
          <w:b/>
          <w:color w:val="auto"/>
          <w:spacing w:val="0"/>
          <w:position w:val="0"/>
          <w:sz w:val="30"/>
          <w:szCs w:val="30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0"/>
        <w:jc w:val="center"/>
        <w:rPr>
          <w:rFonts w:hint="default" w:ascii="Times New Roman" w:hAnsi="宋体" w:eastAsia="宋体"/>
          <w:b/>
          <w:color w:val="auto"/>
          <w:spacing w:val="0"/>
          <w:position w:val="0"/>
          <w:sz w:val="30"/>
          <w:szCs w:val="30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0"/>
        <w:jc w:val="center"/>
        <w:rPr>
          <w:rFonts w:hint="default" w:ascii="Times New Roman" w:hAnsi="宋体" w:eastAsia="宋体"/>
          <w:b/>
          <w:color w:val="auto"/>
          <w:spacing w:val="0"/>
          <w:position w:val="0"/>
          <w:sz w:val="30"/>
          <w:szCs w:val="30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0"/>
        <w:jc w:val="center"/>
        <w:rPr>
          <w:rFonts w:hint="default" w:ascii="Times New Roman" w:hAnsi="宋体" w:eastAsia="宋体"/>
          <w:b/>
          <w:color w:val="auto"/>
          <w:spacing w:val="0"/>
          <w:position w:val="0"/>
          <w:sz w:val="30"/>
          <w:szCs w:val="30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0"/>
        <w:jc w:val="center"/>
        <w:rPr>
          <w:rFonts w:hint="default" w:ascii="Times New Roman" w:hAnsi="宋体" w:eastAsia="宋体"/>
          <w:b/>
          <w:color w:val="auto"/>
          <w:spacing w:val="0"/>
          <w:position w:val="0"/>
          <w:sz w:val="30"/>
          <w:szCs w:val="30"/>
        </w:rPr>
      </w:pPr>
      <w:r>
        <w:rPr>
          <w:rFonts w:hint="default" w:ascii="Times New Roman" w:hAnsi="宋体" w:eastAsia="宋体"/>
          <w:b/>
          <w:color w:val="auto"/>
          <w:spacing w:val="0"/>
          <w:position w:val="0"/>
          <w:sz w:val="30"/>
          <w:szCs w:val="30"/>
        </w:rPr>
        <w:t>北京亿建联信息技术有限公司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0"/>
        <w:jc w:val="both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0"/>
        <w:jc w:val="both"/>
        <w:rPr>
          <w:rFonts w:hint="default" w:ascii="宋体" w:hAnsi="宋体" w:eastAsia="宋体"/>
          <w:b/>
          <w:color w:val="auto"/>
          <w:spacing w:val="0"/>
          <w:position w:val="0"/>
          <w:sz w:val="28"/>
          <w:szCs w:val="28"/>
        </w:rPr>
      </w:pPr>
      <w:r>
        <w:rPr>
          <w:rFonts w:hint="default" w:ascii="宋体" w:hAnsi="宋体" w:eastAsia="宋体"/>
          <w:b/>
          <w:color w:val="auto"/>
          <w:spacing w:val="0"/>
          <w:position w:val="0"/>
          <w:sz w:val="36"/>
          <w:szCs w:val="36"/>
        </w:rPr>
        <w:t xml:space="preserve">      </w:t>
      </w:r>
      <w:r>
        <w:rPr>
          <w:rFonts w:hint="default" w:ascii="宋体" w:hAnsi="宋体" w:eastAsia="宋体"/>
          <w:b/>
          <w:color w:val="auto"/>
          <w:spacing w:val="0"/>
          <w:position w:val="0"/>
          <w:sz w:val="28"/>
          <w:szCs w:val="28"/>
        </w:rPr>
        <w:t>技术支持：010-</w:t>
      </w:r>
      <w:r>
        <w:rPr>
          <w:rFonts w:hint="default" w:ascii="宋体" w:hAnsi="宋体" w:eastAsia="宋体"/>
          <w:b/>
          <w:color w:val="auto"/>
          <w:spacing w:val="0"/>
          <w:position w:val="0"/>
          <w:sz w:val="28"/>
          <w:szCs w:val="28"/>
          <w:lang w:val="en-US"/>
        </w:rPr>
        <w:t>57210110</w:t>
      </w:r>
      <w:r>
        <w:rPr>
          <w:rFonts w:hint="default" w:ascii="宋体" w:hAnsi="宋体" w:eastAsia="宋体"/>
          <w:b/>
          <w:color w:val="auto"/>
          <w:spacing w:val="0"/>
          <w:position w:val="0"/>
          <w:sz w:val="28"/>
          <w:szCs w:val="28"/>
        </w:rPr>
        <w:t xml:space="preserve">  </w:t>
      </w:r>
      <w:r>
        <w:rPr>
          <w:rFonts w:hint="default" w:ascii="宋体" w:hAnsi="微软雅黑" w:eastAsia="微软雅黑"/>
          <w:b/>
          <w:color w:val="auto"/>
          <w:spacing w:val="0"/>
          <w:position w:val="0"/>
          <w:sz w:val="28"/>
          <w:szCs w:val="28"/>
        </w:rPr>
        <w:t>13910013687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2520"/>
        <w:jc w:val="both"/>
        <w:rPr>
          <w:rFonts w:hint="default" w:ascii="宋体" w:hAnsi="宋体" w:eastAsia="宋体"/>
          <w:b/>
          <w:color w:val="auto"/>
          <w:spacing w:val="0"/>
          <w:position w:val="0"/>
          <w:sz w:val="28"/>
          <w:szCs w:val="28"/>
        </w:rPr>
      </w:pPr>
      <w:r>
        <w:rPr>
          <w:rFonts w:hint="default" w:ascii="宋体" w:hAnsi="宋体" w:eastAsia="宋体"/>
          <w:b/>
          <w:color w:val="auto"/>
          <w:spacing w:val="0"/>
          <w:position w:val="0"/>
          <w:sz w:val="28"/>
          <w:szCs w:val="28"/>
        </w:rPr>
        <w:t>QQ 2304533811  微信：</w:t>
      </w:r>
      <w:r>
        <w:rPr>
          <w:rFonts w:hint="default" w:ascii="宋体" w:hAnsi="微软雅黑" w:eastAsia="微软雅黑"/>
          <w:b/>
          <w:color w:val="auto"/>
          <w:spacing w:val="0"/>
          <w:position w:val="0"/>
          <w:sz w:val="28"/>
          <w:szCs w:val="28"/>
        </w:rPr>
        <w:t>13910013687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360"/>
        <w:jc w:val="both"/>
        <w:rPr>
          <w:rFonts w:hint="default" w:ascii="宋体" w:hAnsi="微软雅黑" w:eastAsia="微软雅黑"/>
          <w:b/>
          <w:color w:val="auto"/>
          <w:spacing w:val="0"/>
          <w:position w:val="0"/>
          <w:sz w:val="36"/>
          <w:szCs w:val="36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0"/>
        <w:jc w:val="center"/>
        <w:rPr>
          <w:rFonts w:hint="default" w:ascii="宋体" w:hAnsi="宋体" w:eastAsia="宋体"/>
          <w:b/>
          <w:color w:val="auto"/>
          <w:spacing w:val="0"/>
          <w:position w:val="0"/>
          <w:sz w:val="36"/>
          <w:szCs w:val="36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0"/>
        <w:jc w:val="center"/>
        <w:rPr>
          <w:rFonts w:hint="default" w:ascii="宋体" w:hAnsi="宋体" w:eastAsia="宋体"/>
          <w:b/>
          <w:color w:val="auto"/>
          <w:spacing w:val="0"/>
          <w:position w:val="0"/>
          <w:sz w:val="36"/>
          <w:szCs w:val="36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0"/>
        <w:jc w:val="center"/>
        <w:rPr>
          <w:rFonts w:hint="default" w:ascii="宋体" w:hAnsi="宋体" w:eastAsia="宋体"/>
          <w:b/>
          <w:color w:val="auto"/>
          <w:spacing w:val="0"/>
          <w:position w:val="0"/>
          <w:sz w:val="36"/>
          <w:szCs w:val="36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0"/>
        <w:jc w:val="center"/>
        <w:rPr>
          <w:rFonts w:hint="default" w:ascii="宋体" w:hAnsi="宋体" w:eastAsia="宋体"/>
          <w:b/>
          <w:color w:val="auto"/>
          <w:spacing w:val="0"/>
          <w:position w:val="0"/>
          <w:sz w:val="36"/>
          <w:szCs w:val="36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0"/>
        <w:jc w:val="center"/>
        <w:rPr>
          <w:rFonts w:hint="default" w:ascii="宋体" w:hAnsi="宋体" w:eastAsia="宋体"/>
          <w:b/>
          <w:color w:val="auto"/>
          <w:spacing w:val="0"/>
          <w:position w:val="0"/>
          <w:sz w:val="36"/>
          <w:szCs w:val="36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0"/>
        <w:jc w:val="center"/>
        <w:rPr>
          <w:rFonts w:hint="default" w:ascii="宋体" w:hAnsi="宋体" w:eastAsia="宋体"/>
          <w:b/>
          <w:color w:val="auto"/>
          <w:spacing w:val="0"/>
          <w:position w:val="0"/>
          <w:sz w:val="36"/>
          <w:szCs w:val="36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0"/>
        <w:jc w:val="center"/>
        <w:rPr>
          <w:rFonts w:hint="default" w:ascii="宋体" w:hAnsi="宋体" w:eastAsia="宋体"/>
          <w:b/>
          <w:color w:val="auto"/>
          <w:spacing w:val="0"/>
          <w:position w:val="0"/>
          <w:sz w:val="36"/>
          <w:szCs w:val="36"/>
        </w:rPr>
      </w:pPr>
      <w:r>
        <w:rPr>
          <w:rFonts w:hint="default" w:ascii="宋体" w:hAnsi="宋体" w:eastAsia="宋体"/>
          <w:b/>
          <w:color w:val="auto"/>
          <w:spacing w:val="0"/>
          <w:position w:val="0"/>
          <w:sz w:val="36"/>
          <w:szCs w:val="36"/>
        </w:rPr>
        <w:t>目录</w:t>
      </w:r>
    </w:p>
    <w:p>
      <w:pPr>
        <w:pageBreakBefore w:val="0"/>
        <w:numPr>
          <w:ilvl w:val="0"/>
          <w:numId w:val="0"/>
        </w:numPr>
        <w:tabs>
          <w:tab w:val="right" w:leader="dot" w:pos="8306"/>
        </w:tabs>
        <w:wordWrap w:val="0"/>
        <w:autoSpaceDE/>
        <w:autoSpaceDN/>
        <w:bidi w:val="0"/>
        <w:snapToGrid/>
        <w:spacing w:before="0" w:after="0" w:line="240" w:lineRule="auto"/>
        <w:ind w:right="0" w:firstLine="0"/>
        <w:jc w:val="both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  <w:r>
        <w:rPr>
          <w:rFonts w:hint="default" w:ascii="宋体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1.我的桌面</w:t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ab/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1</w:t>
      </w:r>
    </w:p>
    <w:p>
      <w:pPr>
        <w:pageBreakBefore w:val="0"/>
        <w:numPr>
          <w:ilvl w:val="0"/>
          <w:numId w:val="0"/>
        </w:numPr>
        <w:tabs>
          <w:tab w:val="right" w:leader="dot" w:pos="8306"/>
        </w:tabs>
        <w:wordWrap w:val="0"/>
        <w:autoSpaceDE/>
        <w:autoSpaceDN/>
        <w:bidi w:val="0"/>
        <w:snapToGrid/>
        <w:spacing w:before="0" w:after="0" w:line="240" w:lineRule="auto"/>
        <w:ind w:left="420" w:right="0" w:firstLine="0"/>
        <w:jc w:val="both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  <w:r>
        <w:rPr>
          <w:rFonts w:hint="default" w:ascii="宋体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1.1 总体任务情况</w:t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ab/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2</w:t>
      </w:r>
    </w:p>
    <w:p>
      <w:pPr>
        <w:pageBreakBefore w:val="0"/>
        <w:numPr>
          <w:ilvl w:val="0"/>
          <w:numId w:val="0"/>
        </w:numPr>
        <w:tabs>
          <w:tab w:val="right" w:leader="dot" w:pos="8306"/>
        </w:tabs>
        <w:wordWrap w:val="0"/>
        <w:autoSpaceDE/>
        <w:autoSpaceDN/>
        <w:bidi w:val="0"/>
        <w:snapToGrid/>
        <w:spacing w:before="0" w:after="0" w:line="240" w:lineRule="auto"/>
        <w:ind w:left="420" w:right="0" w:firstLine="0"/>
        <w:jc w:val="both"/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</w:pPr>
      <w:r>
        <w:rPr>
          <w:rFonts w:hint="default" w:ascii="宋体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1.2 任务进度完成情况</w:t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ab/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3</w:t>
      </w:r>
    </w:p>
    <w:p>
      <w:pPr>
        <w:pageBreakBefore w:val="0"/>
        <w:numPr>
          <w:ilvl w:val="0"/>
          <w:numId w:val="0"/>
        </w:numPr>
        <w:tabs>
          <w:tab w:val="right" w:leader="dot" w:pos="8306"/>
        </w:tabs>
        <w:wordWrap w:val="0"/>
        <w:autoSpaceDE/>
        <w:autoSpaceDN/>
        <w:bidi w:val="0"/>
        <w:snapToGrid/>
        <w:spacing w:before="0" w:after="0" w:line="240" w:lineRule="auto"/>
        <w:ind w:left="420" w:right="0" w:firstLine="0"/>
        <w:jc w:val="both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  <w:r>
        <w:rPr>
          <w:rFonts w:hint="default" w:ascii="宋体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1.3 数据预警情况</w:t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ab/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3</w:t>
      </w:r>
    </w:p>
    <w:p>
      <w:pPr>
        <w:pageBreakBefore w:val="0"/>
        <w:numPr>
          <w:ilvl w:val="0"/>
          <w:numId w:val="0"/>
        </w:numPr>
        <w:tabs>
          <w:tab w:val="right" w:leader="dot" w:pos="8306"/>
        </w:tabs>
        <w:wordWrap w:val="0"/>
        <w:autoSpaceDE/>
        <w:autoSpaceDN/>
        <w:bidi w:val="0"/>
        <w:snapToGrid/>
        <w:spacing w:before="0" w:after="0" w:line="240" w:lineRule="auto"/>
        <w:ind w:right="0" w:firstLine="0"/>
        <w:jc w:val="both"/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</w:pPr>
      <w:r>
        <w:rPr>
          <w:rFonts w:hint="default" w:ascii="宋体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2.指标分析和预警</w:t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ab/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4</w:t>
      </w:r>
    </w:p>
    <w:p>
      <w:pPr>
        <w:pageBreakBefore w:val="0"/>
        <w:numPr>
          <w:ilvl w:val="0"/>
          <w:numId w:val="0"/>
        </w:numPr>
        <w:tabs>
          <w:tab w:val="right" w:leader="dot" w:pos="8306"/>
        </w:tabs>
        <w:wordWrap w:val="0"/>
        <w:autoSpaceDE/>
        <w:autoSpaceDN/>
        <w:bidi w:val="0"/>
        <w:snapToGrid/>
        <w:spacing w:before="0" w:after="0" w:line="240" w:lineRule="auto"/>
        <w:ind w:left="420" w:right="0" w:firstLine="0"/>
        <w:jc w:val="both"/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</w:pPr>
      <w:r>
        <w:rPr>
          <w:rFonts w:hint="default" w:ascii="宋体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2.1预警分析汇总</w:t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ab/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4</w:t>
      </w:r>
    </w:p>
    <w:p>
      <w:pPr>
        <w:pageBreakBefore w:val="0"/>
        <w:numPr>
          <w:ilvl w:val="0"/>
          <w:numId w:val="0"/>
        </w:numPr>
        <w:tabs>
          <w:tab w:val="right" w:leader="dot" w:pos="8306"/>
        </w:tabs>
        <w:wordWrap w:val="0"/>
        <w:autoSpaceDE/>
        <w:autoSpaceDN/>
        <w:bidi w:val="0"/>
        <w:snapToGrid/>
        <w:spacing w:before="0" w:after="0" w:line="240" w:lineRule="auto"/>
        <w:ind w:left="420" w:right="0" w:firstLine="0"/>
        <w:jc w:val="both"/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</w:pPr>
      <w:r>
        <w:rPr>
          <w:rFonts w:hint="default" w:ascii="宋体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2.2四类人员信息问题</w:t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ab/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6</w:t>
      </w:r>
    </w:p>
    <w:p>
      <w:pPr>
        <w:pageBreakBefore w:val="0"/>
        <w:numPr>
          <w:ilvl w:val="0"/>
          <w:numId w:val="0"/>
        </w:numPr>
        <w:tabs>
          <w:tab w:val="right" w:leader="dot" w:pos="8306"/>
        </w:tabs>
        <w:wordWrap w:val="0"/>
        <w:autoSpaceDE/>
        <w:autoSpaceDN/>
        <w:bidi w:val="0"/>
        <w:snapToGrid/>
        <w:spacing w:before="0" w:after="0" w:line="240" w:lineRule="auto"/>
        <w:ind w:left="420" w:right="0" w:firstLine="0"/>
        <w:jc w:val="both"/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</w:pPr>
      <w:r>
        <w:rPr>
          <w:rFonts w:hint="default" w:ascii="宋体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2.3身份证号问题</w:t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ab/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6</w:t>
      </w:r>
    </w:p>
    <w:p>
      <w:pPr>
        <w:pageBreakBefore w:val="0"/>
        <w:numPr>
          <w:ilvl w:val="0"/>
          <w:numId w:val="0"/>
        </w:numPr>
        <w:tabs>
          <w:tab w:val="right" w:leader="dot" w:pos="8306"/>
        </w:tabs>
        <w:wordWrap w:val="0"/>
        <w:autoSpaceDE/>
        <w:autoSpaceDN/>
        <w:bidi w:val="0"/>
        <w:snapToGrid/>
        <w:spacing w:before="0" w:after="0" w:line="240" w:lineRule="auto"/>
        <w:ind w:left="420" w:right="0" w:firstLine="0"/>
        <w:jc w:val="both"/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</w:pPr>
      <w:r>
        <w:rPr>
          <w:rFonts w:hint="default" w:ascii="宋体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2.4面积问题</w:t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ab/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6</w:t>
      </w:r>
    </w:p>
    <w:p>
      <w:pPr>
        <w:pageBreakBefore w:val="0"/>
        <w:numPr>
          <w:ilvl w:val="0"/>
          <w:numId w:val="0"/>
        </w:numPr>
        <w:tabs>
          <w:tab w:val="right" w:leader="dot" w:pos="8306"/>
        </w:tabs>
        <w:wordWrap w:val="0"/>
        <w:autoSpaceDE/>
        <w:autoSpaceDN/>
        <w:bidi w:val="0"/>
        <w:snapToGrid/>
        <w:spacing w:before="0" w:after="0" w:line="240" w:lineRule="auto"/>
        <w:ind w:left="420" w:right="0" w:firstLine="0"/>
        <w:jc w:val="both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  <w:r>
        <w:rPr>
          <w:rFonts w:hint="default" w:ascii="宋体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2.5资金补助问题</w:t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ab/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6</w:t>
      </w:r>
    </w:p>
    <w:p>
      <w:pPr>
        <w:pageBreakBefore w:val="0"/>
        <w:numPr>
          <w:ilvl w:val="0"/>
          <w:numId w:val="0"/>
        </w:numPr>
        <w:tabs>
          <w:tab w:val="right" w:leader="dot" w:pos="8306"/>
        </w:tabs>
        <w:wordWrap w:val="0"/>
        <w:autoSpaceDE/>
        <w:autoSpaceDN/>
        <w:bidi w:val="0"/>
        <w:snapToGrid/>
        <w:spacing w:before="0" w:after="0" w:line="240" w:lineRule="auto"/>
        <w:ind w:right="0" w:firstLine="0"/>
        <w:jc w:val="both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  <w:r>
        <w:rPr>
          <w:rFonts w:hint="default" w:ascii="宋体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3.数据统计分析</w:t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ab/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6</w:t>
      </w:r>
    </w:p>
    <w:p>
      <w:pPr>
        <w:pageBreakBefore w:val="0"/>
        <w:numPr>
          <w:ilvl w:val="0"/>
          <w:numId w:val="0"/>
        </w:numPr>
        <w:tabs>
          <w:tab w:val="right" w:leader="dot" w:pos="8306"/>
        </w:tabs>
        <w:wordWrap w:val="0"/>
        <w:autoSpaceDE/>
        <w:autoSpaceDN/>
        <w:bidi w:val="0"/>
        <w:snapToGrid/>
        <w:spacing w:before="0" w:after="0" w:line="240" w:lineRule="auto"/>
        <w:ind w:left="420" w:right="0" w:firstLine="0"/>
        <w:jc w:val="both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  <w:r>
        <w:rPr>
          <w:rFonts w:hint="default" w:ascii="宋体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3.1统计分析汇总</w:t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ab/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4</w:t>
      </w:r>
    </w:p>
    <w:p>
      <w:pPr>
        <w:pageBreakBefore w:val="0"/>
        <w:numPr>
          <w:ilvl w:val="0"/>
          <w:numId w:val="0"/>
        </w:numPr>
        <w:tabs>
          <w:tab w:val="right" w:leader="dot" w:pos="8306"/>
        </w:tabs>
        <w:wordWrap w:val="0"/>
        <w:autoSpaceDE/>
        <w:autoSpaceDN/>
        <w:bidi w:val="0"/>
        <w:snapToGrid/>
        <w:spacing w:before="0" w:after="0" w:line="240" w:lineRule="auto"/>
        <w:ind w:left="420" w:right="0" w:firstLine="0"/>
        <w:jc w:val="both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  <w:r>
        <w:rPr>
          <w:rFonts w:hint="default" w:ascii="宋体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3.2改造进度情况统计</w:t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ab/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5</w:t>
      </w:r>
    </w:p>
    <w:p>
      <w:pPr>
        <w:pageBreakBefore w:val="0"/>
        <w:numPr>
          <w:ilvl w:val="0"/>
          <w:numId w:val="0"/>
        </w:numPr>
        <w:tabs>
          <w:tab w:val="right" w:leader="dot" w:pos="8306"/>
        </w:tabs>
        <w:wordWrap w:val="0"/>
        <w:autoSpaceDE/>
        <w:autoSpaceDN/>
        <w:bidi w:val="0"/>
        <w:snapToGrid/>
        <w:spacing w:before="0" w:after="0" w:line="240" w:lineRule="auto"/>
        <w:ind w:right="0" w:firstLine="420"/>
        <w:jc w:val="both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  <w:r>
        <w:rPr>
          <w:rFonts w:hint="default" w:ascii="宋体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3.3脱贫情况统计</w:t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ab/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6</w:t>
      </w:r>
    </w:p>
    <w:p>
      <w:pPr>
        <w:pageBreakBefore w:val="0"/>
        <w:numPr>
          <w:ilvl w:val="0"/>
          <w:numId w:val="0"/>
        </w:numPr>
        <w:tabs>
          <w:tab w:val="right" w:leader="dot" w:pos="8306"/>
        </w:tabs>
        <w:wordWrap w:val="0"/>
        <w:autoSpaceDE/>
        <w:autoSpaceDN/>
        <w:bidi w:val="0"/>
        <w:snapToGrid/>
        <w:spacing w:before="0" w:after="0" w:line="240" w:lineRule="auto"/>
        <w:ind w:right="0" w:firstLine="420"/>
        <w:jc w:val="both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  <w:r>
        <w:rPr>
          <w:rFonts w:hint="default" w:ascii="宋体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3.4四类人员信息统计</w:t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ab/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6</w:t>
      </w:r>
    </w:p>
    <w:p>
      <w:pPr>
        <w:pageBreakBefore w:val="0"/>
        <w:numPr>
          <w:ilvl w:val="0"/>
          <w:numId w:val="0"/>
        </w:numPr>
        <w:tabs>
          <w:tab w:val="right" w:leader="dot" w:pos="8306"/>
        </w:tabs>
        <w:wordWrap w:val="0"/>
        <w:autoSpaceDE/>
        <w:autoSpaceDN/>
        <w:bidi w:val="0"/>
        <w:snapToGrid/>
        <w:spacing w:before="0" w:after="0" w:line="240" w:lineRule="auto"/>
        <w:ind w:right="0" w:firstLine="420"/>
        <w:jc w:val="both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  <w:r>
        <w:rPr>
          <w:rFonts w:hint="default" w:ascii="宋体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3.5改造方式统计</w:t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ab/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6</w:t>
      </w:r>
    </w:p>
    <w:p>
      <w:pPr>
        <w:pageBreakBefore w:val="0"/>
        <w:numPr>
          <w:ilvl w:val="0"/>
          <w:numId w:val="0"/>
        </w:numPr>
        <w:tabs>
          <w:tab w:val="right" w:leader="dot" w:pos="8306"/>
        </w:tabs>
        <w:wordWrap w:val="0"/>
        <w:autoSpaceDE/>
        <w:autoSpaceDN/>
        <w:bidi w:val="0"/>
        <w:snapToGrid/>
        <w:spacing w:before="0" w:after="0" w:line="240" w:lineRule="auto"/>
        <w:ind w:right="0" w:firstLine="420"/>
        <w:jc w:val="both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  <w:r>
        <w:rPr>
          <w:rFonts w:hint="default" w:ascii="宋体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3.6危房等级统计</w:t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ab/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6</w:t>
      </w:r>
    </w:p>
    <w:p>
      <w:pPr>
        <w:pageBreakBefore w:val="0"/>
        <w:numPr>
          <w:ilvl w:val="0"/>
          <w:numId w:val="0"/>
        </w:numPr>
        <w:tabs>
          <w:tab w:val="right" w:leader="dot" w:pos="8306"/>
        </w:tabs>
        <w:wordWrap w:val="0"/>
        <w:autoSpaceDE/>
        <w:autoSpaceDN/>
        <w:bidi w:val="0"/>
        <w:snapToGrid/>
        <w:spacing w:before="0" w:after="0" w:line="240" w:lineRule="auto"/>
        <w:ind w:right="0" w:firstLine="0"/>
        <w:jc w:val="both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  <w:r>
        <w:rPr>
          <w:rFonts w:hint="default" w:ascii="宋体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4.危改档案录入</w:t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ab/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7</w:t>
      </w:r>
    </w:p>
    <w:p>
      <w:pPr>
        <w:pageBreakBefore w:val="0"/>
        <w:numPr>
          <w:ilvl w:val="0"/>
          <w:numId w:val="0"/>
        </w:numPr>
        <w:tabs>
          <w:tab w:val="right" w:leader="dot" w:pos="8306"/>
        </w:tabs>
        <w:wordWrap w:val="0"/>
        <w:autoSpaceDE/>
        <w:autoSpaceDN/>
        <w:bidi w:val="0"/>
        <w:snapToGrid/>
        <w:spacing w:before="0" w:after="0" w:line="240" w:lineRule="auto"/>
        <w:ind w:right="0" w:firstLine="0"/>
        <w:jc w:val="both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  <w:r>
        <w:rPr>
          <w:rFonts w:hint="default" w:ascii="宋体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5.危改档案查询</w:t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ab/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9</w:t>
      </w:r>
    </w:p>
    <w:p>
      <w:pPr>
        <w:pageBreakBefore w:val="0"/>
        <w:numPr>
          <w:ilvl w:val="0"/>
          <w:numId w:val="0"/>
        </w:numPr>
        <w:tabs>
          <w:tab w:val="right" w:leader="dot" w:pos="8306"/>
        </w:tabs>
        <w:wordWrap w:val="0"/>
        <w:autoSpaceDE/>
        <w:autoSpaceDN/>
        <w:bidi w:val="0"/>
        <w:snapToGrid/>
        <w:spacing w:before="0" w:after="0" w:line="240" w:lineRule="auto"/>
        <w:ind w:right="0" w:firstLine="0"/>
        <w:jc w:val="both"/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</w:pPr>
      <w:r>
        <w:rPr>
          <w:rFonts w:hint="default" w:ascii="宋体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6.农户电子档案申报</w:t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ab/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9</w:t>
      </w:r>
    </w:p>
    <w:p>
      <w:pPr>
        <w:pageBreakBefore w:val="0"/>
        <w:numPr>
          <w:ilvl w:val="0"/>
          <w:numId w:val="0"/>
        </w:numPr>
        <w:tabs>
          <w:tab w:val="right" w:leader="dot" w:pos="8306"/>
        </w:tabs>
        <w:wordWrap w:val="0"/>
        <w:autoSpaceDE/>
        <w:autoSpaceDN/>
        <w:bidi w:val="0"/>
        <w:snapToGrid/>
        <w:spacing w:before="0" w:after="0" w:line="240" w:lineRule="auto"/>
        <w:ind w:right="0" w:firstLine="420"/>
        <w:jc w:val="both"/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</w:pPr>
      <w:r>
        <w:rPr>
          <w:rFonts w:hint="default" w:ascii="宋体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6.1电子档案备案</w:t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ab/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9</w:t>
      </w:r>
    </w:p>
    <w:p>
      <w:pPr>
        <w:pageBreakBefore w:val="0"/>
        <w:numPr>
          <w:ilvl w:val="0"/>
          <w:numId w:val="0"/>
        </w:numPr>
        <w:tabs>
          <w:tab w:val="right" w:leader="dot" w:pos="8306"/>
        </w:tabs>
        <w:wordWrap w:val="0"/>
        <w:autoSpaceDE/>
        <w:autoSpaceDN/>
        <w:bidi w:val="0"/>
        <w:snapToGrid/>
        <w:spacing w:before="0" w:after="0" w:line="240" w:lineRule="auto"/>
        <w:ind w:right="0" w:firstLine="420"/>
        <w:jc w:val="both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  <w:r>
        <w:rPr>
          <w:rFonts w:hint="default" w:ascii="宋体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6.2已上报信息查询</w:t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ab/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10</w:t>
      </w:r>
    </w:p>
    <w:p>
      <w:pPr>
        <w:pageBreakBefore w:val="0"/>
        <w:numPr>
          <w:ilvl w:val="0"/>
          <w:numId w:val="0"/>
        </w:numPr>
        <w:tabs>
          <w:tab w:val="right" w:leader="dot" w:pos="8306"/>
        </w:tabs>
        <w:wordWrap w:val="0"/>
        <w:autoSpaceDE/>
        <w:autoSpaceDN/>
        <w:bidi w:val="0"/>
        <w:snapToGrid/>
        <w:spacing w:before="0" w:after="0" w:line="240" w:lineRule="auto"/>
        <w:ind w:right="0" w:firstLine="0"/>
        <w:jc w:val="both"/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</w:pPr>
      <w:r>
        <w:rPr>
          <w:rFonts w:hint="default" w:ascii="宋体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7.农户电子档案审核</w:t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ab/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10</w:t>
      </w:r>
    </w:p>
    <w:p>
      <w:pPr>
        <w:pageBreakBefore w:val="0"/>
        <w:numPr>
          <w:ilvl w:val="0"/>
          <w:numId w:val="0"/>
        </w:numPr>
        <w:tabs>
          <w:tab w:val="right" w:leader="dot" w:pos="8306"/>
        </w:tabs>
        <w:wordWrap w:val="0"/>
        <w:autoSpaceDE/>
        <w:autoSpaceDN/>
        <w:bidi w:val="0"/>
        <w:snapToGrid/>
        <w:spacing w:before="0" w:after="0" w:line="240" w:lineRule="auto"/>
        <w:ind w:right="0" w:firstLine="420"/>
        <w:jc w:val="both"/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</w:pPr>
      <w:r>
        <w:rPr>
          <w:rFonts w:hint="default" w:ascii="宋体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7.1电子档案审核</w:t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ab/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10</w:t>
      </w:r>
    </w:p>
    <w:p>
      <w:pPr>
        <w:pageBreakBefore w:val="0"/>
        <w:numPr>
          <w:ilvl w:val="0"/>
          <w:numId w:val="0"/>
        </w:numPr>
        <w:tabs>
          <w:tab w:val="right" w:leader="dot" w:pos="8306"/>
        </w:tabs>
        <w:wordWrap w:val="0"/>
        <w:autoSpaceDE/>
        <w:autoSpaceDN/>
        <w:bidi w:val="0"/>
        <w:snapToGrid/>
        <w:spacing w:before="0" w:after="0" w:line="240" w:lineRule="auto"/>
        <w:ind w:right="0" w:firstLine="420"/>
        <w:jc w:val="both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  <w:r>
        <w:rPr>
          <w:rFonts w:hint="default" w:ascii="宋体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7.2审核通过查询</w:t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ab/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11</w:t>
      </w:r>
    </w:p>
    <w:p>
      <w:pPr>
        <w:pageBreakBefore w:val="0"/>
        <w:numPr>
          <w:ilvl w:val="0"/>
          <w:numId w:val="0"/>
        </w:numPr>
        <w:tabs>
          <w:tab w:val="right" w:leader="dot" w:pos="8306"/>
        </w:tabs>
        <w:wordWrap w:val="0"/>
        <w:autoSpaceDE/>
        <w:autoSpaceDN/>
        <w:bidi w:val="0"/>
        <w:snapToGrid/>
        <w:spacing w:before="0" w:after="0" w:line="240" w:lineRule="auto"/>
        <w:ind w:right="0" w:firstLine="0"/>
        <w:jc w:val="both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  <w:r>
        <w:rPr>
          <w:rFonts w:hint="default" w:ascii="宋体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8.系统功能菜单</w:t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ab/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11</w:t>
      </w:r>
    </w:p>
    <w:p>
      <w:pPr>
        <w:pageBreakBefore w:val="0"/>
        <w:numPr>
          <w:ilvl w:val="0"/>
          <w:numId w:val="0"/>
        </w:numPr>
        <w:tabs>
          <w:tab w:val="right" w:leader="dot" w:pos="8306"/>
        </w:tabs>
        <w:wordWrap w:val="0"/>
        <w:autoSpaceDE/>
        <w:autoSpaceDN/>
        <w:bidi w:val="0"/>
        <w:snapToGrid/>
        <w:spacing w:before="0" w:after="0" w:line="240" w:lineRule="auto"/>
        <w:ind w:right="0" w:firstLine="420"/>
        <w:jc w:val="both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  <w:r>
        <w:rPr>
          <w:rFonts w:hint="default" w:ascii="宋体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8.1用户管理</w:t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ab/>
      </w:r>
      <w:r>
        <w:rPr>
          <w:rFonts w:hint="default" w:ascii="Times New Roman" w:hAnsi="宋体" w:eastAsia="宋体"/>
          <w:b w:val="0"/>
          <w:i w:val="0"/>
          <w:color w:val="auto"/>
          <w:spacing w:val="0"/>
          <w:position w:val="0"/>
          <w:sz w:val="21"/>
          <w:szCs w:val="21"/>
        </w:rPr>
        <w:t>11</w:t>
      </w:r>
    </w:p>
    <w:p>
      <w:pPr>
        <w:pStyle w:val="2"/>
        <w:pageBreakBefore/>
        <w:numPr>
          <w:ilvl w:val="0"/>
          <w:numId w:val="0"/>
        </w:numPr>
        <w:autoSpaceDE/>
        <w:autoSpaceDN/>
        <w:bidi w:val="0"/>
        <w:snapToGrid/>
        <w:spacing w:before="0" w:after="160" w:line="240" w:lineRule="auto"/>
        <w:ind w:right="0" w:firstLine="0"/>
        <w:jc w:val="both"/>
        <w:outlineLvl w:val="0"/>
        <w:rPr>
          <w:rFonts w:hint="default" w:ascii="Calibri" w:hAnsi="宋体" w:eastAsia="宋体"/>
          <w:color w:val="auto"/>
          <w:position w:val="0"/>
          <w:sz w:val="28"/>
          <w:szCs w:val="28"/>
        </w:rPr>
      </w:pPr>
      <w:r>
        <w:drawing>
          <wp:inline distT="0" distB="0" distL="114300" distR="114300">
            <wp:extent cx="5269865" cy="3818890"/>
            <wp:effectExtent l="0" t="0" r="6985" b="10160"/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宋体" w:eastAsia="宋体"/>
          <w:color w:val="auto"/>
          <w:position w:val="0"/>
          <w:sz w:val="28"/>
          <w:szCs w:val="28"/>
        </w:rPr>
        <w:t>打开各省系统地址，输入账号密码，点击登陆按钮。（忘记密码可以联系上级部门初始化为原始密码。）</w:t>
      </w:r>
    </w:p>
    <w:p>
      <w:r>
        <w:drawing>
          <wp:inline distT="0" distB="0" distL="114300" distR="114300">
            <wp:extent cx="5269865" cy="3913505"/>
            <wp:effectExtent l="0" t="0" r="6985" b="10795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Calibri" w:hAnsi="宋体" w:eastAsia="宋体" w:cstheme="minorBidi"/>
          <w:color w:val="auto"/>
          <w:w w:val="100"/>
          <w:position w:val="0"/>
          <w:sz w:val="28"/>
          <w:szCs w:val="28"/>
          <w:shd w:val="clear"/>
          <w:lang w:val="en-US" w:eastAsia="zh-CN"/>
        </w:rPr>
      </w:pPr>
      <w:r>
        <w:rPr>
          <w:rFonts w:hint="eastAsia" w:ascii="Calibri" w:hAnsi="宋体" w:eastAsia="宋体" w:cstheme="minorBidi"/>
          <w:color w:val="auto"/>
          <w:w w:val="100"/>
          <w:position w:val="0"/>
          <w:sz w:val="28"/>
          <w:szCs w:val="28"/>
          <w:shd w:val="clear"/>
          <w:lang w:eastAsia="zh-CN"/>
        </w:rPr>
        <w:t>点击危房改造（</w:t>
      </w:r>
      <w:r>
        <w:rPr>
          <w:rFonts w:hint="eastAsia" w:ascii="Calibri" w:hAnsi="宋体" w:eastAsia="宋体" w:cstheme="minorBidi"/>
          <w:color w:val="auto"/>
          <w:w w:val="100"/>
          <w:position w:val="0"/>
          <w:sz w:val="28"/>
          <w:szCs w:val="28"/>
          <w:shd w:val="clear"/>
          <w:lang w:val="en-US" w:eastAsia="zh-CN"/>
        </w:rPr>
        <w:t>2021年及以后</w:t>
      </w:r>
      <w:r>
        <w:rPr>
          <w:rFonts w:hint="eastAsia" w:ascii="Calibri" w:hAnsi="宋体" w:eastAsia="宋体" w:cstheme="minorBidi"/>
          <w:color w:val="auto"/>
          <w:w w:val="100"/>
          <w:position w:val="0"/>
          <w:sz w:val="28"/>
          <w:szCs w:val="28"/>
          <w:shd w:val="clear"/>
          <w:lang w:eastAsia="zh-CN"/>
        </w:rPr>
        <w:t>）链接可以录入、查看</w:t>
      </w:r>
      <w:r>
        <w:rPr>
          <w:rFonts w:hint="eastAsia" w:ascii="Calibri" w:hAnsi="宋体" w:eastAsia="宋体" w:cstheme="minorBidi"/>
          <w:color w:val="auto"/>
          <w:w w:val="100"/>
          <w:position w:val="0"/>
          <w:sz w:val="28"/>
          <w:szCs w:val="28"/>
          <w:shd w:val="clear"/>
          <w:lang w:val="en-US" w:eastAsia="zh-CN"/>
        </w:rPr>
        <w:t>2021年危房改造、抗震改造、节能改造数据（包括2021年以前抗震改造的录入）。</w:t>
      </w:r>
    </w:p>
    <w:p>
      <w:pPr>
        <w:rPr>
          <w:rFonts w:hint="eastAsia" w:eastAsia="宋体"/>
          <w:lang w:eastAsia="zh-CN"/>
        </w:rPr>
      </w:pPr>
    </w:p>
    <w:p>
      <w:pPr>
        <w:pStyle w:val="21"/>
        <w:pageBreakBefore w:val="0"/>
        <w:numPr>
          <w:ilvl w:val="0"/>
          <w:numId w:val="0"/>
        </w:numPr>
        <w:autoSpaceDE/>
        <w:autoSpaceDN/>
        <w:bidi w:val="0"/>
        <w:snapToGrid/>
        <w:spacing w:before="240" w:after="120" w:line="240" w:lineRule="auto"/>
        <w:ind w:right="0" w:firstLine="0"/>
        <w:jc w:val="left"/>
        <w:outlineLvl w:val="1"/>
        <w:rPr>
          <w:rFonts w:hint="default" w:ascii="Calibri" w:hAnsi="宋体" w:eastAsia="宋体"/>
          <w:b/>
          <w:color w:val="auto"/>
          <w:position w:val="0"/>
          <w:sz w:val="44"/>
          <w:szCs w:val="44"/>
        </w:rPr>
      </w:pPr>
      <w:r>
        <w:rPr>
          <w:rFonts w:hint="default" w:ascii="Calibri" w:hAnsi="宋体" w:eastAsia="宋体"/>
          <w:b/>
          <w:color w:val="auto"/>
          <w:position w:val="0"/>
          <w:sz w:val="44"/>
          <w:szCs w:val="44"/>
        </w:rPr>
        <w:t>1我的桌面</w:t>
      </w:r>
    </w:p>
    <w:p>
      <w:pPr>
        <w:numPr>
          <w:ilvl w:val="0"/>
          <w:numId w:val="0"/>
        </w:numPr>
        <w:wordWrap w:val="0"/>
        <w:autoSpaceDE/>
        <w:autoSpaceDN/>
        <w:spacing w:before="0" w:after="0" w:line="240" w:lineRule="auto"/>
        <w:ind w:right="0" w:firstLine="0"/>
        <w:jc w:val="both"/>
        <w:rPr>
          <w:rFonts w:hint="default" w:ascii="Calibri" w:hAnsi="宋体" w:eastAsia="宋体"/>
          <w:color w:val="auto"/>
          <w:position w:val="0"/>
          <w:sz w:val="21"/>
          <w:szCs w:val="21"/>
        </w:rPr>
      </w:pPr>
      <w:r>
        <w:drawing>
          <wp:inline distT="0" distB="0" distL="114300" distR="114300">
            <wp:extent cx="5274310" cy="2571115"/>
            <wp:effectExtent l="0" t="0" r="2540" b="635"/>
            <wp:docPr id="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autoSpaceDE/>
        <w:autoSpaceDN/>
        <w:spacing w:before="0" w:after="160" w:line="240" w:lineRule="auto"/>
        <w:ind w:right="0" w:firstLine="0"/>
        <w:jc w:val="both"/>
        <w:rPr>
          <w:rFonts w:hint="default" w:ascii="宋体" w:hAnsi="宋体" w:eastAsia="宋体" w:cstheme="minorBidi"/>
          <w:color w:val="auto"/>
          <w:position w:val="0"/>
          <w:sz w:val="24"/>
          <w:szCs w:val="24"/>
        </w:rPr>
      </w:pPr>
      <w:r>
        <w:rPr>
          <w:rFonts w:hint="default" w:ascii="宋体" w:hAnsi="宋体" w:eastAsia="宋体" w:cstheme="minorBidi"/>
          <w:color w:val="auto"/>
          <w:position w:val="0"/>
          <w:sz w:val="24"/>
          <w:szCs w:val="24"/>
        </w:rPr>
        <w:t>顶部：系统名称+安全退出</w:t>
      </w:r>
    </w:p>
    <w:p>
      <w:pPr>
        <w:pStyle w:val="2"/>
        <w:numPr>
          <w:ilvl w:val="0"/>
          <w:numId w:val="0"/>
        </w:numPr>
        <w:autoSpaceDE/>
        <w:autoSpaceDN/>
        <w:spacing w:before="0" w:after="160" w:line="240" w:lineRule="auto"/>
        <w:ind w:right="0" w:firstLine="0"/>
        <w:jc w:val="both"/>
        <w:rPr>
          <w:rFonts w:hint="default" w:ascii="宋体" w:hAnsi="宋体" w:eastAsia="宋体" w:cstheme="minorBidi"/>
          <w:color w:val="auto"/>
          <w:position w:val="0"/>
          <w:sz w:val="24"/>
          <w:szCs w:val="24"/>
        </w:rPr>
      </w:pPr>
      <w:r>
        <w:rPr>
          <w:rFonts w:hint="default" w:ascii="宋体" w:hAnsi="宋体" w:eastAsia="宋体" w:cstheme="minorBidi"/>
          <w:color w:val="auto"/>
          <w:position w:val="0"/>
          <w:sz w:val="24"/>
          <w:szCs w:val="24"/>
        </w:rPr>
        <w:t>左侧：系统菜单（点击编辑按钮可修改用户名称和密码）</w:t>
      </w:r>
    </w:p>
    <w:p>
      <w:pPr>
        <w:pStyle w:val="2"/>
        <w:numPr>
          <w:ilvl w:val="0"/>
          <w:numId w:val="0"/>
        </w:numPr>
        <w:autoSpaceDE/>
        <w:autoSpaceDN/>
        <w:spacing w:before="0" w:after="160" w:line="240" w:lineRule="auto"/>
        <w:ind w:right="0" w:firstLine="0"/>
        <w:jc w:val="both"/>
        <w:rPr>
          <w:rFonts w:hint="default" w:ascii="宋体" w:hAnsi="宋体" w:eastAsia="宋体" w:cstheme="minorBidi"/>
          <w:color w:val="auto"/>
          <w:position w:val="0"/>
          <w:sz w:val="24"/>
          <w:szCs w:val="24"/>
        </w:rPr>
      </w:pPr>
      <w:r>
        <w:rPr>
          <w:rFonts w:hint="default" w:ascii="宋体" w:hAnsi="宋体" w:eastAsia="宋体" w:cstheme="minorBidi"/>
          <w:color w:val="auto"/>
          <w:position w:val="0"/>
          <w:sz w:val="24"/>
          <w:szCs w:val="24"/>
        </w:rPr>
        <w:t>右侧：主页面（展示左侧菜单对应内容）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260" w:after="260" w:line="415" w:lineRule="auto"/>
        <w:ind w:right="0" w:firstLine="0"/>
        <w:jc w:val="both"/>
        <w:outlineLvl w:val="1"/>
        <w:rPr>
          <w:rFonts w:hint="eastAsia" w:ascii="宋体" w:hAnsi="宋体" w:eastAsia="宋体"/>
          <w:b/>
          <w:color w:val="auto"/>
          <w:spacing w:val="0"/>
          <w:position w:val="0"/>
          <w:sz w:val="32"/>
          <w:szCs w:val="32"/>
          <w:lang w:eastAsia="zh-CN"/>
        </w:rPr>
      </w:pPr>
      <w:r>
        <w:rPr>
          <w:rFonts w:hint="default" w:ascii="宋体" w:hAnsi="宋体" w:eastAsia="宋体"/>
          <w:b/>
          <w:color w:val="auto"/>
          <w:spacing w:val="0"/>
          <w:position w:val="0"/>
          <w:sz w:val="32"/>
          <w:szCs w:val="32"/>
        </w:rPr>
        <w:t xml:space="preserve">1.1 </w:t>
      </w:r>
      <w:r>
        <w:rPr>
          <w:rFonts w:hint="eastAsia" w:ascii="宋体" w:hAnsi="宋体" w:eastAsia="宋体"/>
          <w:b/>
          <w:color w:val="auto"/>
          <w:spacing w:val="0"/>
          <w:position w:val="0"/>
          <w:sz w:val="32"/>
          <w:szCs w:val="32"/>
          <w:lang w:eastAsia="zh-CN"/>
        </w:rPr>
        <w:t>数据统计分析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260" w:after="260" w:line="415" w:lineRule="auto"/>
        <w:ind w:right="0" w:firstLine="0"/>
        <w:jc w:val="both"/>
        <w:outlineLvl w:val="1"/>
      </w:pPr>
      <w:r>
        <w:drawing>
          <wp:inline distT="0" distB="0" distL="114300" distR="114300">
            <wp:extent cx="5264785" cy="2232025"/>
            <wp:effectExtent l="0" t="0" r="12065" b="15875"/>
            <wp:docPr id="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autoSpaceDE/>
        <w:autoSpaceDN/>
        <w:spacing w:before="0" w:after="160" w:line="360" w:lineRule="auto"/>
        <w:ind w:right="0" w:firstLine="0"/>
        <w:jc w:val="both"/>
        <w:rPr>
          <w:rFonts w:hint="default" w:ascii="宋体" w:hAnsi="宋体" w:eastAsia="宋体" w:cstheme="minorBidi"/>
          <w:color w:val="auto"/>
          <w:position w:val="0"/>
          <w:sz w:val="24"/>
          <w:szCs w:val="24"/>
        </w:rPr>
      </w:pPr>
      <w:r>
        <w:rPr>
          <w:rFonts w:hint="eastAsia" w:ascii="宋体" w:hAnsi="宋体" w:eastAsia="宋体" w:cstheme="minorBidi"/>
          <w:color w:val="auto"/>
          <w:position w:val="0"/>
          <w:sz w:val="24"/>
          <w:szCs w:val="24"/>
          <w:lang w:eastAsia="zh-CN"/>
        </w:rPr>
        <w:t>图形展示进度情况、改造类型情况、保障对象类型情况、信息缺失情况。点击相关数字可查看详细列表。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260" w:after="260" w:line="415" w:lineRule="auto"/>
        <w:ind w:right="0" w:firstLine="0"/>
        <w:jc w:val="both"/>
        <w:outlineLvl w:val="1"/>
        <w:rPr>
          <w:rFonts w:hint="default" w:ascii="宋体" w:hAnsi="宋体" w:eastAsia="宋体"/>
          <w:b/>
          <w:color w:val="auto"/>
          <w:spacing w:val="0"/>
          <w:position w:val="0"/>
          <w:sz w:val="32"/>
          <w:szCs w:val="32"/>
        </w:rPr>
      </w:pPr>
      <w:r>
        <w:rPr>
          <w:rFonts w:hint="default" w:ascii="宋体" w:hAnsi="宋体" w:eastAsia="宋体"/>
          <w:b/>
          <w:color w:val="auto"/>
          <w:spacing w:val="0"/>
          <w:position w:val="0"/>
          <w:sz w:val="32"/>
          <w:szCs w:val="32"/>
        </w:rPr>
        <w:t>1.2 任务进度完成情况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260" w:after="260" w:line="415" w:lineRule="auto"/>
        <w:ind w:right="0" w:firstLine="0"/>
        <w:jc w:val="both"/>
        <w:outlineLvl w:val="1"/>
        <w:rPr>
          <w:rFonts w:hint="default" w:ascii="宋体" w:hAnsi="宋体" w:eastAsia="宋体"/>
          <w:b/>
          <w:color w:val="auto"/>
          <w:spacing w:val="0"/>
          <w:position w:val="0"/>
          <w:sz w:val="32"/>
          <w:szCs w:val="32"/>
        </w:rPr>
      </w:pPr>
      <w:r>
        <w:drawing>
          <wp:inline distT="0" distB="0" distL="114300" distR="114300">
            <wp:extent cx="5269865" cy="1381125"/>
            <wp:effectExtent l="0" t="0" r="6985" b="9525"/>
            <wp:docPr id="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ilvl w:val="0"/>
          <w:numId w:val="0"/>
        </w:numPr>
        <w:autoSpaceDE/>
        <w:autoSpaceDN/>
        <w:bidi w:val="0"/>
        <w:snapToGrid/>
        <w:spacing w:before="0" w:after="160" w:line="240" w:lineRule="auto"/>
        <w:ind w:right="0" w:firstLine="0"/>
        <w:jc w:val="both"/>
        <w:outlineLvl w:val="1"/>
        <w:rPr>
          <w:rFonts w:hint="default" w:ascii="Calibri" w:hAnsi="宋体" w:eastAsia="宋体"/>
          <w:color w:val="auto"/>
          <w:position w:val="0"/>
          <w:sz w:val="21"/>
          <w:szCs w:val="21"/>
        </w:rPr>
      </w:pPr>
      <w:r>
        <w:rPr>
          <w:rFonts w:hint="default" w:ascii="Calibri" w:hAnsi="宋体" w:eastAsia="宋体"/>
          <w:color w:val="auto"/>
          <w:position w:val="0"/>
          <w:sz w:val="21"/>
          <w:szCs w:val="21"/>
        </w:rPr>
        <w:t>地区：点击蓝色地区名称</w:t>
      </w:r>
      <w:r>
        <w:rPr>
          <w:rFonts w:hint="eastAsia" w:ascii="Calibri"/>
          <w:color w:val="auto"/>
          <w:position w:val="0"/>
          <w:sz w:val="21"/>
          <w:szCs w:val="21"/>
          <w:lang w:eastAsia="zh-CN"/>
        </w:rPr>
        <w:t>可</w:t>
      </w:r>
      <w:r>
        <w:rPr>
          <w:rFonts w:hint="default" w:ascii="Calibri" w:hAnsi="宋体" w:eastAsia="宋体"/>
          <w:color w:val="auto"/>
          <w:position w:val="0"/>
          <w:sz w:val="21"/>
          <w:szCs w:val="21"/>
        </w:rPr>
        <w:t>进去下一级（返回请点击</w:t>
      </w:r>
      <w:r>
        <w:rPr>
          <w:rFonts w:hint="eastAsia" w:ascii="Calibri"/>
          <w:color w:val="auto"/>
          <w:position w:val="0"/>
          <w:sz w:val="21"/>
          <w:szCs w:val="21"/>
          <w:lang w:eastAsia="zh-CN"/>
        </w:rPr>
        <w:t>任务进度完成</w:t>
      </w:r>
      <w:r>
        <w:rPr>
          <w:rFonts w:hint="default" w:ascii="Calibri" w:hAnsi="宋体" w:eastAsia="宋体"/>
          <w:color w:val="auto"/>
          <w:position w:val="0"/>
          <w:sz w:val="21"/>
          <w:szCs w:val="21"/>
        </w:rPr>
        <w:t>情况）</w:t>
      </w:r>
    </w:p>
    <w:p>
      <w:pPr>
        <w:numPr>
          <w:ilvl w:val="0"/>
          <w:numId w:val="0"/>
        </w:numPr>
        <w:wordWrap w:val="0"/>
        <w:autoSpaceDE/>
        <w:autoSpaceDN/>
        <w:spacing w:before="0" w:after="0" w:line="360" w:lineRule="auto"/>
        <w:ind w:right="0" w:firstLine="0"/>
        <w:jc w:val="both"/>
        <w:rPr>
          <w:rFonts w:hint="default" w:ascii="Calibri" w:hAnsi="宋体" w:eastAsia="宋体"/>
          <w:color w:val="auto"/>
          <w:position w:val="0"/>
          <w:sz w:val="21"/>
          <w:szCs w:val="21"/>
        </w:rPr>
      </w:pPr>
      <w:r>
        <w:rPr>
          <w:rFonts w:hint="default" w:ascii="Calibri" w:hAnsi="宋体" w:eastAsia="宋体"/>
          <w:color w:val="auto"/>
          <w:position w:val="0"/>
          <w:sz w:val="21"/>
          <w:szCs w:val="21"/>
        </w:rPr>
        <w:t>年度：默认显示当前年份（不是的请联系QQ2304533811）</w:t>
      </w:r>
    </w:p>
    <w:p>
      <w:pPr>
        <w:numPr>
          <w:ilvl w:val="0"/>
          <w:numId w:val="0"/>
        </w:numPr>
        <w:wordWrap w:val="0"/>
        <w:autoSpaceDE/>
        <w:autoSpaceDN/>
        <w:spacing w:before="0" w:after="0" w:line="360" w:lineRule="auto"/>
        <w:ind w:right="0" w:firstLine="0"/>
        <w:jc w:val="both"/>
        <w:rPr>
          <w:rFonts w:hint="eastAsia" w:ascii="Calibri" w:hAnsi="宋体" w:eastAsia="宋体"/>
          <w:color w:val="auto"/>
          <w:position w:val="0"/>
          <w:sz w:val="21"/>
          <w:szCs w:val="21"/>
          <w:lang w:eastAsia="zh-CN"/>
        </w:rPr>
      </w:pPr>
      <w:r>
        <w:rPr>
          <w:rFonts w:hint="eastAsia" w:ascii="Calibri" w:hAnsi="宋体" w:eastAsia="宋体"/>
          <w:color w:val="auto"/>
          <w:position w:val="0"/>
          <w:sz w:val="21"/>
          <w:szCs w:val="21"/>
          <w:lang w:eastAsia="zh-CN"/>
        </w:rPr>
        <w:t>任务数：县以上管理部门可以在系统功能菜单下的计划任务管理页面设置。</w:t>
      </w:r>
      <w:r>
        <w:rPr>
          <w:rFonts w:hint="eastAsia" w:ascii="Calibri" w:hAnsi="宋体" w:eastAsia="宋体"/>
          <w:color w:val="FF0000"/>
          <w:position w:val="0"/>
          <w:sz w:val="21"/>
          <w:szCs w:val="21"/>
          <w:lang w:eastAsia="zh-CN"/>
        </w:rPr>
        <w:t>（建议优先设置）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360" w:lineRule="auto"/>
        <w:ind w:right="0" w:firstLine="0"/>
        <w:jc w:val="left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  <w:r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  <w:t>已录入</w:t>
      </w:r>
      <w:r>
        <w:rPr>
          <w:rFonts w:hint="eastAsia" w:ascii="Times New Roman" w:hAnsi="宋体" w:eastAsia="宋体"/>
          <w:color w:val="auto"/>
          <w:spacing w:val="0"/>
          <w:position w:val="0"/>
          <w:sz w:val="21"/>
          <w:szCs w:val="21"/>
          <w:lang w:eastAsia="zh-CN"/>
        </w:rPr>
        <w:t>：</w:t>
      </w:r>
      <w:r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  <w:t>（统计系统录入户数）占比（录入户数/总任务数）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360" w:lineRule="auto"/>
        <w:ind w:right="0" w:firstLine="0"/>
        <w:jc w:val="left"/>
        <w:rPr>
          <w:rFonts w:hint="eastAsia" w:ascii="Times New Roman" w:hAnsi="宋体" w:eastAsia="宋体"/>
          <w:color w:val="auto"/>
          <w:spacing w:val="0"/>
          <w:position w:val="0"/>
          <w:sz w:val="21"/>
          <w:szCs w:val="21"/>
          <w:lang w:eastAsia="zh-CN"/>
        </w:rPr>
      </w:pPr>
      <w:r>
        <w:rPr>
          <w:rFonts w:hint="eastAsia" w:ascii="Times New Roman" w:hAnsi="宋体" w:eastAsia="宋体"/>
          <w:color w:val="auto"/>
          <w:spacing w:val="0"/>
          <w:position w:val="0"/>
          <w:sz w:val="21"/>
          <w:szCs w:val="21"/>
          <w:lang w:eastAsia="zh-CN"/>
        </w:rPr>
        <w:t>已开工：</w:t>
      </w:r>
      <w:r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  <w:t>（统计系统</w:t>
      </w:r>
      <w:r>
        <w:rPr>
          <w:rFonts w:hint="eastAsia" w:ascii="Times New Roman" w:hAnsi="宋体" w:eastAsia="宋体"/>
          <w:color w:val="auto"/>
          <w:spacing w:val="0"/>
          <w:position w:val="0"/>
          <w:sz w:val="21"/>
          <w:szCs w:val="21"/>
          <w:lang w:eastAsia="zh-CN"/>
        </w:rPr>
        <w:t>开工</w:t>
      </w:r>
      <w:r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  <w:t>户数）占比（</w:t>
      </w:r>
      <w:r>
        <w:rPr>
          <w:rFonts w:hint="eastAsia" w:ascii="Times New Roman" w:hAnsi="宋体" w:eastAsia="宋体"/>
          <w:color w:val="auto"/>
          <w:spacing w:val="0"/>
          <w:position w:val="0"/>
          <w:sz w:val="21"/>
          <w:szCs w:val="21"/>
          <w:lang w:eastAsia="zh-CN"/>
        </w:rPr>
        <w:t>开工</w:t>
      </w:r>
      <w:r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  <w:t>户数/总任务数）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360" w:lineRule="auto"/>
        <w:ind w:right="0" w:firstLine="0"/>
        <w:jc w:val="left"/>
        <w:rPr>
          <w:rFonts w:hint="eastAsia" w:ascii="Times New Roman" w:hAnsi="宋体" w:eastAsia="宋体"/>
          <w:color w:val="auto"/>
          <w:spacing w:val="0"/>
          <w:position w:val="0"/>
          <w:sz w:val="21"/>
          <w:szCs w:val="21"/>
          <w:lang w:eastAsia="zh-CN"/>
        </w:rPr>
      </w:pPr>
      <w:r>
        <w:rPr>
          <w:rFonts w:hint="eastAsia" w:ascii="Times New Roman" w:hAnsi="宋体" w:eastAsia="宋体"/>
          <w:color w:val="auto"/>
          <w:spacing w:val="0"/>
          <w:position w:val="0"/>
          <w:sz w:val="21"/>
          <w:szCs w:val="21"/>
          <w:lang w:eastAsia="zh-CN"/>
        </w:rPr>
        <w:t>已竣工：</w:t>
      </w:r>
      <w:r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  <w:t>（统计系统</w:t>
      </w:r>
      <w:r>
        <w:rPr>
          <w:rFonts w:hint="eastAsia" w:ascii="Times New Roman" w:hAnsi="宋体" w:eastAsia="宋体"/>
          <w:color w:val="auto"/>
          <w:spacing w:val="0"/>
          <w:position w:val="0"/>
          <w:sz w:val="21"/>
          <w:szCs w:val="21"/>
          <w:lang w:eastAsia="zh-CN"/>
        </w:rPr>
        <w:t>竣工</w:t>
      </w:r>
      <w:r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  <w:t>户数）占比（</w:t>
      </w:r>
      <w:r>
        <w:rPr>
          <w:rFonts w:hint="eastAsia" w:ascii="Times New Roman" w:hAnsi="宋体" w:eastAsia="宋体"/>
          <w:color w:val="auto"/>
          <w:spacing w:val="0"/>
          <w:position w:val="0"/>
          <w:sz w:val="21"/>
          <w:szCs w:val="21"/>
          <w:lang w:eastAsia="zh-CN"/>
        </w:rPr>
        <w:t>竣工</w:t>
      </w:r>
      <w:r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  <w:t>户数/总任务数）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360" w:lineRule="auto"/>
        <w:ind w:right="0" w:firstLine="0"/>
        <w:jc w:val="left"/>
        <w:rPr>
          <w:rFonts w:hint="eastAsia" w:ascii="Times New Roman" w:hAnsi="宋体" w:eastAsia="宋体"/>
          <w:color w:val="auto"/>
          <w:spacing w:val="0"/>
          <w:position w:val="0"/>
          <w:sz w:val="21"/>
          <w:szCs w:val="21"/>
          <w:lang w:eastAsia="zh-CN"/>
        </w:rPr>
      </w:pPr>
      <w:r>
        <w:rPr>
          <w:rFonts w:hint="eastAsia" w:ascii="Times New Roman" w:hAnsi="宋体" w:eastAsia="宋体"/>
          <w:color w:val="auto"/>
          <w:spacing w:val="0"/>
          <w:position w:val="0"/>
          <w:sz w:val="21"/>
          <w:szCs w:val="21"/>
          <w:lang w:eastAsia="zh-CN"/>
        </w:rPr>
        <w:t>危房改造：</w:t>
      </w:r>
      <w:r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  <w:t>统计</w:t>
      </w:r>
      <w:r>
        <w:rPr>
          <w:rFonts w:hint="eastAsia" w:ascii="Times New Roman" w:hAnsi="宋体" w:eastAsia="宋体"/>
          <w:color w:val="auto"/>
          <w:spacing w:val="0"/>
          <w:position w:val="0"/>
          <w:sz w:val="21"/>
          <w:szCs w:val="21"/>
          <w:lang w:eastAsia="zh-CN"/>
        </w:rPr>
        <w:t>改造类型选择危房改造的</w:t>
      </w:r>
      <w:r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  <w:t>户数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360" w:lineRule="auto"/>
        <w:ind w:right="0" w:firstLine="0"/>
        <w:jc w:val="left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  <w:r>
        <w:rPr>
          <w:rFonts w:hint="eastAsia" w:ascii="Times New Roman" w:hAnsi="宋体" w:eastAsia="宋体"/>
          <w:color w:val="auto"/>
          <w:spacing w:val="0"/>
          <w:position w:val="0"/>
          <w:sz w:val="21"/>
          <w:szCs w:val="21"/>
          <w:lang w:eastAsia="zh-CN"/>
        </w:rPr>
        <w:t>抗震改造：</w:t>
      </w:r>
      <w:r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  <w:t>统计</w:t>
      </w:r>
      <w:r>
        <w:rPr>
          <w:rFonts w:hint="eastAsia" w:ascii="Times New Roman" w:hAnsi="宋体" w:eastAsia="宋体"/>
          <w:color w:val="auto"/>
          <w:spacing w:val="0"/>
          <w:position w:val="0"/>
          <w:sz w:val="21"/>
          <w:szCs w:val="21"/>
          <w:lang w:eastAsia="zh-CN"/>
        </w:rPr>
        <w:t>改造类型选择抗震改造的</w:t>
      </w:r>
      <w:r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  <w:t>户数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360" w:lineRule="auto"/>
        <w:ind w:right="0" w:firstLine="0"/>
        <w:jc w:val="left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  <w:r>
        <w:rPr>
          <w:rFonts w:hint="eastAsia" w:ascii="Times New Roman" w:hAnsi="宋体" w:eastAsia="宋体"/>
          <w:color w:val="auto"/>
          <w:spacing w:val="0"/>
          <w:position w:val="0"/>
          <w:sz w:val="21"/>
          <w:szCs w:val="21"/>
          <w:lang w:eastAsia="zh-CN"/>
        </w:rPr>
        <w:t>节能改造：</w:t>
      </w:r>
      <w:r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  <w:t>统计</w:t>
      </w:r>
      <w:r>
        <w:rPr>
          <w:rFonts w:hint="eastAsia" w:ascii="Times New Roman" w:hAnsi="宋体" w:eastAsia="宋体"/>
          <w:color w:val="auto"/>
          <w:spacing w:val="0"/>
          <w:position w:val="0"/>
          <w:sz w:val="21"/>
          <w:szCs w:val="21"/>
          <w:lang w:eastAsia="zh-CN"/>
        </w:rPr>
        <w:t>改造类型选择节能改造的</w:t>
      </w:r>
      <w:r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  <w:t>户数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360" w:lineRule="auto"/>
        <w:ind w:right="0" w:firstLine="0"/>
        <w:jc w:val="left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  <w:r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  <w:t>内容：点击有链接数字可具体查看详细名单</w:t>
      </w:r>
      <w:r>
        <w:rPr>
          <w:rFonts w:hint="default" w:ascii="Times New Roman" w:hAnsi="宋体" w:eastAsia="宋体"/>
          <w:color w:val="FF0000"/>
          <w:spacing w:val="0"/>
          <w:position w:val="0"/>
          <w:sz w:val="21"/>
          <w:szCs w:val="21"/>
        </w:rPr>
        <w:t>（如果数字不一样，说明当天有修改，第二天自动处理程序自动计算后显示正常）</w:t>
      </w:r>
      <w:r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  <w:t>。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 w:val="0"/>
        <w:spacing w:before="0" w:after="200" w:line="220" w:lineRule="atLeast"/>
        <w:ind w:right="0" w:firstLine="0"/>
        <w:jc w:val="left"/>
        <w:rPr>
          <w:rFonts w:hint="default" w:ascii="Tahoma" w:hAnsi="Tahoma" w:eastAsia="Tahoma"/>
          <w:color w:val="auto"/>
          <w:spacing w:val="0"/>
          <w:position w:val="0"/>
          <w:sz w:val="22"/>
          <w:szCs w:val="22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260" w:after="260" w:line="415" w:lineRule="auto"/>
        <w:ind w:right="0" w:firstLine="0"/>
        <w:jc w:val="both"/>
        <w:outlineLvl w:val="1"/>
        <w:rPr>
          <w:rFonts w:hint="eastAsia" w:ascii="宋体" w:hAnsi="宋体" w:eastAsia="宋体"/>
          <w:b/>
          <w:color w:val="auto"/>
          <w:spacing w:val="0"/>
          <w:position w:val="0"/>
          <w:sz w:val="32"/>
          <w:szCs w:val="32"/>
          <w:lang w:eastAsia="zh-CN"/>
        </w:rPr>
      </w:pPr>
      <w:r>
        <w:rPr>
          <w:rFonts w:hint="default" w:ascii="宋体" w:hAnsi="宋体" w:eastAsia="宋体"/>
          <w:b/>
          <w:color w:val="auto"/>
          <w:spacing w:val="0"/>
          <w:position w:val="0"/>
          <w:sz w:val="32"/>
          <w:szCs w:val="32"/>
        </w:rPr>
        <w:t xml:space="preserve">1.3 </w:t>
      </w:r>
      <w:r>
        <w:rPr>
          <w:rFonts w:hint="eastAsia" w:ascii="宋体" w:hAnsi="宋体" w:eastAsia="宋体"/>
          <w:b/>
          <w:color w:val="auto"/>
          <w:spacing w:val="0"/>
          <w:position w:val="0"/>
          <w:sz w:val="32"/>
          <w:szCs w:val="32"/>
          <w:lang w:eastAsia="zh-CN"/>
        </w:rPr>
        <w:t>信息缺失情况</w:t>
      </w:r>
    </w:p>
    <w:p>
      <w:pPr>
        <w:numPr>
          <w:ilvl w:val="0"/>
          <w:numId w:val="0"/>
        </w:numPr>
        <w:wordWrap w:val="0"/>
        <w:autoSpaceDE/>
        <w:autoSpaceDN/>
        <w:spacing w:before="0" w:after="0" w:line="240" w:lineRule="auto"/>
        <w:ind w:right="0" w:firstLine="0"/>
        <w:jc w:val="both"/>
        <w:rPr>
          <w:rFonts w:hint="default" w:ascii="Calibri" w:hAnsi="宋体" w:eastAsia="宋体"/>
          <w:color w:val="auto"/>
          <w:position w:val="0"/>
          <w:sz w:val="21"/>
          <w:szCs w:val="21"/>
        </w:rPr>
      </w:pPr>
    </w:p>
    <w:p>
      <w:pPr>
        <w:numPr>
          <w:ilvl w:val="0"/>
          <w:numId w:val="0"/>
        </w:numPr>
        <w:wordWrap w:val="0"/>
        <w:autoSpaceDE/>
        <w:autoSpaceDN/>
        <w:spacing w:before="0" w:after="0" w:line="240" w:lineRule="auto"/>
        <w:ind w:right="0" w:firstLine="0"/>
        <w:jc w:val="both"/>
        <w:rPr>
          <w:rFonts w:hint="default" w:ascii="Calibri" w:hAnsi="宋体" w:eastAsia="宋体"/>
          <w:color w:val="auto"/>
          <w:position w:val="0"/>
          <w:sz w:val="21"/>
          <w:szCs w:val="21"/>
        </w:rPr>
      </w:pPr>
      <w:r>
        <w:drawing>
          <wp:inline distT="0" distB="0" distL="114300" distR="114300">
            <wp:extent cx="5260975" cy="1510665"/>
            <wp:effectExtent l="0" t="0" r="15875" b="13335"/>
            <wp:docPr id="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ilvl w:val="0"/>
          <w:numId w:val="0"/>
        </w:numPr>
        <w:autoSpaceDE/>
        <w:autoSpaceDN/>
        <w:bidi w:val="0"/>
        <w:snapToGrid/>
        <w:spacing w:before="0" w:after="160" w:line="240" w:lineRule="auto"/>
        <w:ind w:right="0" w:firstLine="0"/>
        <w:jc w:val="both"/>
        <w:outlineLvl w:val="1"/>
        <w:rPr>
          <w:rFonts w:hint="default" w:ascii="Times New Roman" w:hAnsi="宋体" w:eastAsia="宋体" w:cstheme="minorBidi"/>
          <w:color w:val="auto"/>
          <w:spacing w:val="0"/>
          <w:w w:val="100"/>
          <w:position w:val="0"/>
          <w:sz w:val="21"/>
          <w:szCs w:val="21"/>
          <w:shd w:val="clear"/>
        </w:rPr>
      </w:pPr>
      <w:r>
        <w:rPr>
          <w:rFonts w:hint="default" w:ascii="Times New Roman" w:hAnsi="宋体" w:eastAsia="宋体" w:cstheme="minorBidi"/>
          <w:color w:val="auto"/>
          <w:spacing w:val="0"/>
          <w:w w:val="100"/>
          <w:position w:val="0"/>
          <w:sz w:val="21"/>
          <w:szCs w:val="21"/>
          <w:shd w:val="clear"/>
        </w:rPr>
        <w:t>地区：点击蓝色地区名称</w:t>
      </w:r>
      <w:r>
        <w:rPr>
          <w:rFonts w:hint="eastAsia" w:ascii="Times New Roman" w:hAnsi="宋体" w:eastAsia="宋体" w:cstheme="minorBidi"/>
          <w:color w:val="auto"/>
          <w:spacing w:val="0"/>
          <w:w w:val="100"/>
          <w:position w:val="0"/>
          <w:sz w:val="21"/>
          <w:szCs w:val="21"/>
          <w:shd w:val="clear"/>
          <w:lang w:eastAsia="zh-CN"/>
        </w:rPr>
        <w:t>可</w:t>
      </w:r>
      <w:r>
        <w:rPr>
          <w:rFonts w:hint="default" w:ascii="Times New Roman" w:hAnsi="宋体" w:eastAsia="宋体" w:cstheme="minorBidi"/>
          <w:color w:val="auto"/>
          <w:spacing w:val="0"/>
          <w:w w:val="100"/>
          <w:position w:val="0"/>
          <w:sz w:val="21"/>
          <w:szCs w:val="21"/>
          <w:shd w:val="clear"/>
        </w:rPr>
        <w:t>进去下一级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360" w:lineRule="auto"/>
        <w:ind w:right="0" w:firstLine="0"/>
        <w:jc w:val="left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  <w:r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  <w:t>内容：点击有链接数字可具体查看详细名单</w:t>
      </w:r>
      <w:r>
        <w:rPr>
          <w:rFonts w:hint="default" w:ascii="Times New Roman" w:hAnsi="宋体" w:eastAsia="宋体"/>
          <w:color w:val="FF0000"/>
          <w:spacing w:val="0"/>
          <w:position w:val="0"/>
          <w:sz w:val="21"/>
          <w:szCs w:val="21"/>
        </w:rPr>
        <w:t>（如果数字不一样，说明当天有修改，第二天自动处理程序自动计算后显示正常）</w:t>
      </w:r>
      <w:r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  <w:t>。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360" w:lineRule="auto"/>
        <w:ind w:right="0" w:firstLine="0"/>
        <w:jc w:val="left"/>
        <w:rPr>
          <w:rFonts w:hint="eastAsia" w:ascii="Times New Roman" w:hAnsi="宋体" w:eastAsia="宋体"/>
          <w:color w:val="auto"/>
          <w:spacing w:val="0"/>
          <w:position w:val="0"/>
          <w:sz w:val="21"/>
          <w:szCs w:val="21"/>
          <w:lang w:val="en-US" w:eastAsia="zh-CN"/>
        </w:rPr>
      </w:pPr>
    </w:p>
    <w:p>
      <w:pPr>
        <w:pageBreakBefore w:val="0"/>
        <w:numPr>
          <w:ilvl w:val="0"/>
          <w:numId w:val="1"/>
        </w:numPr>
        <w:wordWrap w:val="0"/>
        <w:autoSpaceDE/>
        <w:autoSpaceDN/>
        <w:bidi w:val="0"/>
        <w:snapToGrid/>
        <w:spacing w:before="340" w:after="330" w:line="576" w:lineRule="auto"/>
        <w:ind w:right="0" w:firstLine="0"/>
        <w:jc w:val="both"/>
        <w:outlineLvl w:val="0"/>
        <w:rPr>
          <w:rFonts w:hint="eastAsia" w:ascii="宋体" w:hAnsi="宋体" w:eastAsia="宋体"/>
          <w:b/>
          <w:color w:val="auto"/>
          <w:spacing w:val="0"/>
          <w:position w:val="0"/>
          <w:sz w:val="44"/>
          <w:szCs w:val="44"/>
          <w:lang w:eastAsia="zh-CN"/>
        </w:rPr>
      </w:pPr>
      <w:r>
        <w:rPr>
          <w:rFonts w:hint="eastAsia" w:ascii="宋体" w:hAnsi="宋体" w:eastAsia="宋体"/>
          <w:b/>
          <w:color w:val="auto"/>
          <w:spacing w:val="0"/>
          <w:position w:val="0"/>
          <w:sz w:val="44"/>
          <w:szCs w:val="44"/>
          <w:lang w:eastAsia="zh-CN"/>
        </w:rPr>
        <w:t>危改档案录入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340" w:after="330" w:line="576" w:lineRule="auto"/>
        <w:ind w:right="0" w:rightChars="0"/>
        <w:jc w:val="both"/>
        <w:outlineLvl w:val="0"/>
      </w:pPr>
      <w:r>
        <w:drawing>
          <wp:inline distT="0" distB="0" distL="114300" distR="114300">
            <wp:extent cx="5264150" cy="2584450"/>
            <wp:effectExtent l="0" t="0" r="12700" b="6350"/>
            <wp:docPr id="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 w:val="0"/>
        <w:autoSpaceDE/>
        <w:autoSpaceDN/>
        <w:spacing w:before="0" w:after="0" w:line="240" w:lineRule="auto"/>
        <w:ind w:right="0" w:firstLine="0"/>
        <w:jc w:val="both"/>
        <w:rPr>
          <w:rFonts w:hint="default" w:ascii="Calibri" w:hAnsi="宋体" w:eastAsia="宋体"/>
          <w:color w:val="FF0000"/>
          <w:position w:val="0"/>
          <w:sz w:val="32"/>
          <w:szCs w:val="32"/>
        </w:rPr>
      </w:pPr>
      <w:r>
        <w:rPr>
          <w:rFonts w:hint="default" w:ascii="Calibri" w:hAnsi="宋体" w:eastAsia="宋体"/>
          <w:color w:val="FF0000"/>
          <w:position w:val="0"/>
          <w:sz w:val="32"/>
          <w:szCs w:val="32"/>
        </w:rPr>
        <w:t>备注：危改档案的修改同样在此页面。（查询到危改户点击姓名修改）</w:t>
      </w:r>
    </w:p>
    <w:p>
      <w:pPr>
        <w:numPr>
          <w:ilvl w:val="0"/>
          <w:numId w:val="0"/>
        </w:numPr>
        <w:wordWrap w:val="0"/>
        <w:autoSpaceDE/>
        <w:autoSpaceDN/>
        <w:spacing w:before="0" w:after="0" w:line="240" w:lineRule="auto"/>
        <w:ind w:right="0" w:firstLine="0"/>
        <w:jc w:val="both"/>
        <w:rPr>
          <w:rFonts w:hint="default" w:ascii="Calibri" w:hAnsi="宋体" w:eastAsia="宋体"/>
          <w:color w:val="FF0000"/>
          <w:position w:val="0"/>
          <w:sz w:val="32"/>
          <w:szCs w:val="32"/>
        </w:rPr>
      </w:pPr>
      <w:r>
        <w:drawing>
          <wp:inline distT="0" distB="0" distL="114300" distR="114300">
            <wp:extent cx="5272405" cy="1029335"/>
            <wp:effectExtent l="0" t="0" r="4445" b="18415"/>
            <wp:docPr id="1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2"/>
        </w:numPr>
        <w:wordWrap w:val="0"/>
        <w:autoSpaceDE/>
        <w:autoSpaceDN/>
        <w:bidi w:val="0"/>
        <w:snapToGrid/>
        <w:spacing w:before="0" w:after="0" w:line="360" w:lineRule="auto"/>
        <w:ind w:left="0" w:leftChars="0" w:right="0" w:rightChars="0" w:firstLine="0" w:firstLineChars="0"/>
        <w:jc w:val="both"/>
        <w:rPr>
          <w:rFonts w:hint="eastAsia" w:ascii="宋体" w:hAnsi="宋体" w:eastAsia="宋体" w:cstheme="minorBidi"/>
          <w:color w:val="auto"/>
          <w:spacing w:val="0"/>
          <w:position w:val="0"/>
          <w:sz w:val="24"/>
          <w:szCs w:val="24"/>
          <w:lang w:eastAsia="zh-CN"/>
        </w:rPr>
      </w:pPr>
      <w:r>
        <w:rPr>
          <w:rFonts w:hint="eastAsia" w:ascii="宋体" w:hAnsi="宋体" w:eastAsia="宋体" w:cstheme="minorBidi"/>
          <w:color w:val="auto"/>
          <w:spacing w:val="0"/>
          <w:position w:val="0"/>
          <w:sz w:val="24"/>
          <w:szCs w:val="24"/>
          <w:lang w:eastAsia="zh-CN"/>
        </w:rPr>
        <w:t>可根据地区、户主姓名、身份证号、改造类型、列入计划年度、改造状态、锁定状态、是否缺失信息查询，查询结果显示在列表页。</w:t>
      </w:r>
    </w:p>
    <w:p>
      <w:pPr>
        <w:pageBreakBefore w:val="0"/>
        <w:numPr>
          <w:ilvl w:val="0"/>
          <w:numId w:val="2"/>
        </w:numPr>
        <w:wordWrap w:val="0"/>
        <w:autoSpaceDE/>
        <w:autoSpaceDN/>
        <w:bidi w:val="0"/>
        <w:snapToGrid/>
        <w:spacing w:before="0" w:after="0" w:line="360" w:lineRule="auto"/>
        <w:ind w:left="0" w:leftChars="0" w:right="0" w:rightChars="0" w:firstLine="0" w:firstLineChars="0"/>
        <w:jc w:val="both"/>
        <w:rPr>
          <w:rFonts w:hint="default" w:ascii="宋体" w:hAnsi="宋体" w:eastAsia="宋体" w:cstheme="minorBidi"/>
          <w:color w:val="auto"/>
          <w:spacing w:val="0"/>
          <w:position w:val="0"/>
          <w:sz w:val="24"/>
          <w:szCs w:val="24"/>
          <w:lang w:eastAsia="zh-CN"/>
        </w:rPr>
      </w:pPr>
      <w:r>
        <w:rPr>
          <w:rFonts w:hint="eastAsia" w:ascii="宋体" w:hAnsi="宋体" w:eastAsia="宋体" w:cstheme="minorBidi"/>
          <w:color w:val="auto"/>
          <w:spacing w:val="0"/>
          <w:position w:val="0"/>
          <w:sz w:val="24"/>
          <w:szCs w:val="24"/>
          <w:lang w:eastAsia="zh-CN"/>
        </w:rPr>
        <w:t>新增：</w:t>
      </w:r>
      <w:r>
        <w:rPr>
          <w:rFonts w:hint="default" w:ascii="宋体" w:hAnsi="宋体" w:eastAsia="宋体" w:cstheme="minorBidi"/>
          <w:color w:val="auto"/>
          <w:spacing w:val="0"/>
          <w:position w:val="0"/>
          <w:sz w:val="24"/>
          <w:szCs w:val="24"/>
          <w:lang w:eastAsia="zh-CN"/>
        </w:rPr>
        <w:t>首选完善农户危改信息，带红色*号为必填项。点击保存按钮后，才可以上传电子材料。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360" w:lineRule="auto"/>
        <w:ind w:right="0" w:rightChars="0"/>
        <w:jc w:val="left"/>
      </w:pPr>
      <w:r>
        <w:drawing>
          <wp:inline distT="0" distB="0" distL="114300" distR="114300">
            <wp:extent cx="5266055" cy="2009140"/>
            <wp:effectExtent l="0" t="0" r="10795" b="10160"/>
            <wp:docPr id="1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2"/>
        </w:numPr>
        <w:wordWrap w:val="0"/>
        <w:autoSpaceDE/>
        <w:autoSpaceDN/>
        <w:bidi w:val="0"/>
        <w:snapToGrid/>
        <w:spacing w:before="0" w:after="0" w:line="240" w:lineRule="auto"/>
        <w:ind w:left="0" w:leftChars="0" w:right="0" w:rightChars="0" w:firstLine="0" w:firstLineChars="0"/>
        <w:jc w:val="both"/>
        <w:rPr>
          <w:rFonts w:hint="default" w:ascii="宋体" w:hAnsi="宋体" w:eastAsia="宋体" w:cstheme="minorBidi"/>
          <w:color w:val="auto"/>
          <w:spacing w:val="0"/>
          <w:positio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theme="minorBidi"/>
          <w:color w:val="auto"/>
          <w:spacing w:val="0"/>
          <w:position w:val="0"/>
          <w:sz w:val="24"/>
          <w:szCs w:val="24"/>
          <w:lang w:eastAsia="zh-CN"/>
        </w:rPr>
        <w:t>删除信息：</w:t>
      </w:r>
      <w:r>
        <w:rPr>
          <w:rFonts w:hint="default" w:ascii="宋体" w:hAnsi="宋体" w:eastAsia="宋体" w:cstheme="minorBidi"/>
          <w:color w:val="auto"/>
          <w:spacing w:val="0"/>
          <w:position w:val="0"/>
          <w:sz w:val="24"/>
          <w:szCs w:val="24"/>
        </w:rPr>
        <w:t>勾选序号前面的小方块，进行信息</w:t>
      </w:r>
      <w:r>
        <w:rPr>
          <w:rFonts w:hint="eastAsia" w:ascii="宋体" w:hAnsi="宋体" w:eastAsia="宋体" w:cstheme="minorBidi"/>
          <w:color w:val="auto"/>
          <w:spacing w:val="0"/>
          <w:position w:val="0"/>
          <w:sz w:val="24"/>
          <w:szCs w:val="24"/>
          <w:lang w:eastAsia="zh-CN"/>
        </w:rPr>
        <w:t>删除</w:t>
      </w:r>
      <w:r>
        <w:rPr>
          <w:rFonts w:hint="default" w:ascii="宋体" w:hAnsi="宋体" w:eastAsia="宋体" w:cstheme="minorBidi"/>
          <w:color w:val="auto"/>
          <w:spacing w:val="0"/>
          <w:position w:val="0"/>
          <w:sz w:val="24"/>
          <w:szCs w:val="24"/>
        </w:rPr>
        <w:t>，</w:t>
      </w:r>
      <w:r>
        <w:rPr>
          <w:rFonts w:hint="eastAsia" w:ascii="宋体" w:hAnsi="宋体" w:eastAsia="宋体" w:cstheme="minorBidi"/>
          <w:color w:val="auto"/>
          <w:spacing w:val="0"/>
          <w:position w:val="0"/>
          <w:sz w:val="24"/>
          <w:szCs w:val="24"/>
          <w:lang w:eastAsia="zh-CN"/>
        </w:rPr>
        <w:t>删除</w:t>
      </w:r>
      <w:r>
        <w:rPr>
          <w:rFonts w:hint="default" w:ascii="宋体" w:hAnsi="宋体" w:eastAsia="宋体" w:cstheme="minorBidi"/>
          <w:color w:val="auto"/>
          <w:spacing w:val="0"/>
          <w:position w:val="0"/>
          <w:sz w:val="24"/>
          <w:szCs w:val="24"/>
        </w:rPr>
        <w:t>成功页面会有提示</w:t>
      </w:r>
      <w:r>
        <w:rPr>
          <w:rFonts w:hint="eastAsia" w:ascii="宋体" w:hAnsi="宋体" w:eastAsia="宋体" w:cstheme="minorBidi"/>
          <w:color w:val="auto"/>
          <w:spacing w:val="0"/>
          <w:position w:val="0"/>
          <w:sz w:val="24"/>
          <w:szCs w:val="24"/>
          <w:lang w:eastAsia="zh-CN"/>
        </w:rPr>
        <w:t>。</w:t>
      </w:r>
    </w:p>
    <w:p>
      <w:pPr>
        <w:pageBreakBefore w:val="0"/>
        <w:numPr>
          <w:ilvl w:val="0"/>
          <w:numId w:val="2"/>
        </w:numPr>
        <w:wordWrap w:val="0"/>
        <w:autoSpaceDE/>
        <w:autoSpaceDN/>
        <w:bidi w:val="0"/>
        <w:snapToGrid/>
        <w:spacing w:before="0" w:after="0" w:line="240" w:lineRule="auto"/>
        <w:ind w:left="0" w:leftChars="0" w:right="0" w:rightChars="0" w:firstLine="0" w:firstLineChars="0"/>
        <w:jc w:val="both"/>
        <w:rPr>
          <w:rFonts w:hint="default" w:ascii="宋体" w:hAnsi="宋体" w:eastAsia="宋体"/>
          <w:color w:val="auto"/>
          <w:spacing w:val="0"/>
          <w:position w:val="0"/>
          <w:sz w:val="24"/>
          <w:szCs w:val="24"/>
        </w:rPr>
      </w:pPr>
      <w:r>
        <w:rPr>
          <w:rFonts w:hint="default" w:ascii="宋体" w:hAnsi="宋体" w:eastAsia="宋体"/>
          <w:color w:val="auto"/>
          <w:spacing w:val="0"/>
          <w:position w:val="0"/>
          <w:sz w:val="24"/>
          <w:szCs w:val="24"/>
        </w:rPr>
        <w:t>锁定信息：勾选序号前面的小方块，进行信息锁定，锁定成功页面会有提示，人名后面会有一个</w:t>
      </w:r>
      <w:r>
        <w:rPr>
          <w:sz w:val="20"/>
        </w:rPr>
        <w:drawing>
          <wp:inline distT="0" distB="0" distL="114300" distR="114300">
            <wp:extent cx="199390" cy="199390"/>
            <wp:effectExtent l="0" t="0" r="10160" b="10160"/>
            <wp:docPr id="1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/>
          <w:color w:val="auto"/>
          <w:spacing w:val="0"/>
          <w:position w:val="0"/>
          <w:sz w:val="24"/>
          <w:szCs w:val="24"/>
        </w:rPr>
        <w:t>的标记。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rightChars="0"/>
        <w:jc w:val="both"/>
        <w:rPr>
          <w:rFonts w:hint="default" w:ascii="宋体" w:hAnsi="宋体" w:eastAsia="宋体"/>
          <w:color w:val="auto"/>
          <w:spacing w:val="0"/>
          <w:position w:val="0"/>
          <w:sz w:val="24"/>
          <w:szCs w:val="24"/>
        </w:rPr>
      </w:pPr>
      <w:r>
        <w:rPr>
          <w:rFonts w:hint="eastAsia" w:ascii="宋体" w:hAnsi="宋体" w:eastAsia="宋体" w:cstheme="minorBidi"/>
          <w:color w:val="auto"/>
          <w:spacing w:val="0"/>
          <w:position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theme="minorBidi"/>
          <w:color w:val="auto"/>
          <w:spacing w:val="0"/>
          <w:position w:val="0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theme="minorBidi"/>
          <w:color w:val="auto"/>
          <w:spacing w:val="0"/>
          <w:position w:val="0"/>
          <w:sz w:val="24"/>
          <w:szCs w:val="24"/>
          <w:lang w:eastAsia="zh-CN"/>
        </w:rPr>
        <w:t>）解除锁定：</w:t>
      </w:r>
      <w:r>
        <w:rPr>
          <w:rFonts w:hint="default" w:ascii="宋体" w:hAnsi="宋体" w:eastAsia="宋体"/>
          <w:color w:val="auto"/>
          <w:spacing w:val="0"/>
          <w:position w:val="0"/>
          <w:sz w:val="24"/>
          <w:szCs w:val="24"/>
        </w:rPr>
        <w:t>勾选序号前面的小方块，进行信息解锁，解锁成功页面会有提示，人名后面</w:t>
      </w:r>
      <w:r>
        <w:rPr>
          <w:sz w:val="20"/>
        </w:rPr>
        <w:drawing>
          <wp:inline distT="0" distB="0" distL="114300" distR="114300">
            <wp:extent cx="199390" cy="199390"/>
            <wp:effectExtent l="0" t="0" r="10160" b="10160"/>
            <wp:docPr id="14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/>
          <w:color w:val="auto"/>
          <w:spacing w:val="0"/>
          <w:position w:val="0"/>
          <w:sz w:val="24"/>
          <w:szCs w:val="24"/>
        </w:rPr>
        <w:t>的标记会被去除。（下级不能解锁上级锁定的危改户，反之可以解锁。）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0"/>
        <w:jc w:val="both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rightChars="0"/>
        <w:jc w:val="both"/>
        <w:rPr>
          <w:rFonts w:hint="default" w:ascii="宋体" w:hAnsi="宋体" w:eastAsia="宋体"/>
          <w:color w:val="auto"/>
          <w:spacing w:val="0"/>
          <w:position w:val="0"/>
          <w:sz w:val="24"/>
          <w:szCs w:val="24"/>
        </w:rPr>
      </w:pPr>
      <w:r>
        <w:rPr>
          <w:rFonts w:hint="eastAsia" w:ascii="宋体" w:hAnsi="宋体" w:eastAsia="宋体"/>
          <w:color w:val="auto"/>
          <w:spacing w:val="0"/>
          <w:position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/>
          <w:color w:val="auto"/>
          <w:spacing w:val="0"/>
          <w:position w:val="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/>
          <w:color w:val="auto"/>
          <w:spacing w:val="0"/>
          <w:position w:val="0"/>
          <w:sz w:val="24"/>
          <w:szCs w:val="24"/>
          <w:lang w:eastAsia="zh-CN"/>
        </w:rPr>
        <w:t>）</w:t>
      </w:r>
      <w:r>
        <w:rPr>
          <w:rFonts w:hint="default" w:ascii="宋体" w:hAnsi="宋体" w:eastAsia="宋体"/>
          <w:color w:val="auto"/>
          <w:spacing w:val="0"/>
          <w:position w:val="0"/>
          <w:sz w:val="24"/>
          <w:szCs w:val="24"/>
        </w:rPr>
        <w:t>导出:可以导出信息至EXCEL表格。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0"/>
        <w:jc w:val="both"/>
        <w:rPr>
          <w:rFonts w:hint="default" w:ascii="Calibri" w:hAnsi="宋体" w:eastAsia="宋体"/>
          <w:color w:val="FF0000"/>
          <w:position w:val="0"/>
          <w:sz w:val="21"/>
          <w:szCs w:val="21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260" w:after="260" w:line="415" w:lineRule="auto"/>
        <w:ind w:right="0" w:firstLine="0"/>
        <w:jc w:val="both"/>
        <w:outlineLvl w:val="1"/>
        <w:rPr>
          <w:rFonts w:hint="default" w:ascii="宋体" w:hAnsi="宋体" w:eastAsia="宋体"/>
          <w:b/>
          <w:color w:val="auto"/>
          <w:spacing w:val="0"/>
          <w:position w:val="0"/>
          <w:sz w:val="36"/>
          <w:szCs w:val="36"/>
        </w:rPr>
      </w:pPr>
      <w:r>
        <w:rPr>
          <w:rFonts w:hint="eastAsia" w:ascii="宋体" w:hAnsi="宋体" w:eastAsia="宋体"/>
          <w:b/>
          <w:color w:val="auto"/>
          <w:spacing w:val="0"/>
          <w:position w:val="0"/>
          <w:sz w:val="36"/>
          <w:szCs w:val="36"/>
          <w:lang w:val="en-US" w:eastAsia="zh-CN"/>
        </w:rPr>
        <w:t>3</w:t>
      </w:r>
      <w:r>
        <w:rPr>
          <w:rFonts w:hint="default" w:ascii="宋体" w:hAnsi="宋体" w:eastAsia="宋体"/>
          <w:b/>
          <w:color w:val="auto"/>
          <w:spacing w:val="0"/>
          <w:position w:val="0"/>
          <w:sz w:val="36"/>
          <w:szCs w:val="36"/>
        </w:rPr>
        <w:t>危改档案查询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360" w:lineRule="auto"/>
        <w:ind w:right="0" w:firstLine="480"/>
        <w:jc w:val="both"/>
        <w:rPr>
          <w:rFonts w:hint="default" w:ascii="Times New Roman" w:hAnsi="宋体" w:eastAsia="宋体"/>
          <w:color w:val="auto"/>
          <w:spacing w:val="0"/>
          <w:position w:val="0"/>
          <w:sz w:val="24"/>
          <w:szCs w:val="24"/>
        </w:rPr>
      </w:pPr>
      <w:r>
        <w:rPr>
          <w:rFonts w:hint="eastAsia" w:ascii="Times New Roman" w:hAnsi="宋体" w:eastAsia="宋体"/>
          <w:color w:val="auto"/>
          <w:spacing w:val="0"/>
          <w:position w:val="0"/>
          <w:sz w:val="24"/>
          <w:szCs w:val="24"/>
          <w:lang w:eastAsia="zh-CN"/>
        </w:rPr>
        <w:t>点击筛选条件，</w:t>
      </w:r>
      <w:r>
        <w:rPr>
          <w:rFonts w:hint="default" w:ascii="Times New Roman" w:hAnsi="宋体" w:eastAsia="宋体"/>
          <w:color w:val="auto"/>
          <w:spacing w:val="0"/>
          <w:position w:val="0"/>
          <w:sz w:val="24"/>
          <w:szCs w:val="24"/>
        </w:rPr>
        <w:t>可以通过姓名、身份证号快速查询农户详细信息。（部分条件需自动处理程序计算后第二天正常查询：例如是否四类重点对象。）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/>
        <w:jc w:val="both"/>
        <w:rPr>
          <w:rFonts w:hint="default" w:ascii="Times New Roman" w:hAnsi="宋体" w:eastAsia="宋体"/>
          <w:color w:val="auto"/>
          <w:spacing w:val="0"/>
          <w:position w:val="0"/>
          <w:sz w:val="24"/>
          <w:szCs w:val="24"/>
        </w:rPr>
      </w:pPr>
      <w:r>
        <w:drawing>
          <wp:inline distT="0" distB="0" distL="114300" distR="114300">
            <wp:extent cx="5588635" cy="2536825"/>
            <wp:effectExtent l="0" t="0" r="12065" b="15875"/>
            <wp:docPr id="1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0"/>
        <w:jc w:val="both"/>
        <w:rPr>
          <w:rFonts w:hint="default" w:ascii="Calibri" w:hAnsi="宋体" w:eastAsia="宋体"/>
          <w:color w:val="FF0000"/>
          <w:position w:val="0"/>
          <w:sz w:val="21"/>
          <w:szCs w:val="21"/>
        </w:rPr>
      </w:pPr>
      <w:r>
        <w:drawing>
          <wp:inline distT="0" distB="0" distL="114300" distR="114300">
            <wp:extent cx="5272405" cy="2508885"/>
            <wp:effectExtent l="0" t="0" r="4445" b="5715"/>
            <wp:docPr id="1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0"/>
        <w:jc w:val="both"/>
        <w:rPr>
          <w:rFonts w:hint="default" w:ascii="Calibri" w:hAnsi="宋体" w:eastAsia="宋体"/>
          <w:color w:val="FF0000"/>
          <w:position w:val="0"/>
          <w:sz w:val="21"/>
          <w:szCs w:val="21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0"/>
        <w:jc w:val="both"/>
        <w:rPr>
          <w:rFonts w:hint="default" w:ascii="Calibri" w:hAnsi="宋体" w:eastAsia="宋体"/>
          <w:color w:val="FF0000"/>
          <w:position w:val="0"/>
          <w:sz w:val="21"/>
          <w:szCs w:val="21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260" w:after="260" w:line="415" w:lineRule="auto"/>
        <w:ind w:right="0" w:firstLine="0"/>
        <w:jc w:val="both"/>
        <w:outlineLvl w:val="1"/>
        <w:rPr>
          <w:rFonts w:hint="default" w:ascii="宋体" w:hAnsi="宋体" w:eastAsia="宋体"/>
          <w:b/>
          <w:color w:val="auto"/>
          <w:spacing w:val="0"/>
          <w:position w:val="0"/>
          <w:sz w:val="36"/>
          <w:szCs w:val="36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260" w:after="260" w:line="415" w:lineRule="auto"/>
        <w:ind w:right="0" w:firstLine="0"/>
        <w:jc w:val="both"/>
        <w:outlineLvl w:val="1"/>
        <w:rPr>
          <w:rFonts w:hint="default" w:ascii="宋体" w:hAnsi="宋体" w:eastAsia="宋体"/>
          <w:b/>
          <w:color w:val="auto"/>
          <w:spacing w:val="0"/>
          <w:position w:val="0"/>
          <w:sz w:val="36"/>
          <w:szCs w:val="36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260" w:after="260" w:line="415" w:lineRule="auto"/>
        <w:ind w:right="0" w:firstLine="0"/>
        <w:jc w:val="both"/>
        <w:outlineLvl w:val="1"/>
        <w:rPr>
          <w:rFonts w:hint="default" w:ascii="宋体" w:hAnsi="宋体" w:eastAsia="宋体"/>
          <w:b/>
          <w:color w:val="auto"/>
          <w:spacing w:val="0"/>
          <w:position w:val="0"/>
          <w:sz w:val="36"/>
          <w:szCs w:val="36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260" w:after="260" w:line="415" w:lineRule="auto"/>
        <w:ind w:right="0" w:firstLine="0"/>
        <w:jc w:val="both"/>
        <w:outlineLvl w:val="1"/>
        <w:rPr>
          <w:rFonts w:hint="default" w:ascii="宋体" w:hAnsi="宋体" w:eastAsia="宋体"/>
          <w:b/>
          <w:color w:val="auto"/>
          <w:spacing w:val="0"/>
          <w:position w:val="0"/>
          <w:sz w:val="36"/>
          <w:szCs w:val="36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260" w:after="260" w:line="415" w:lineRule="auto"/>
        <w:ind w:right="0" w:firstLine="0"/>
        <w:jc w:val="both"/>
        <w:outlineLvl w:val="1"/>
        <w:rPr>
          <w:rFonts w:hint="default" w:ascii="宋体" w:hAnsi="宋体" w:eastAsia="宋体"/>
          <w:b/>
          <w:color w:val="auto"/>
          <w:spacing w:val="0"/>
          <w:position w:val="0"/>
          <w:sz w:val="36"/>
          <w:szCs w:val="36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260" w:after="260" w:line="415" w:lineRule="auto"/>
        <w:ind w:right="0" w:firstLine="0"/>
        <w:jc w:val="both"/>
        <w:outlineLvl w:val="1"/>
        <w:rPr>
          <w:rFonts w:hint="eastAsia" w:ascii="宋体" w:hAnsi="宋体" w:eastAsia="宋体"/>
          <w:b/>
          <w:color w:val="auto"/>
          <w:spacing w:val="0"/>
          <w:position w:val="0"/>
          <w:sz w:val="36"/>
          <w:szCs w:val="36"/>
          <w:lang w:eastAsia="zh-CN"/>
        </w:rPr>
      </w:pPr>
      <w:r>
        <w:rPr>
          <w:rFonts w:hint="eastAsia" w:ascii="宋体" w:hAnsi="宋体" w:eastAsia="宋体"/>
          <w:b/>
          <w:color w:val="auto"/>
          <w:spacing w:val="0"/>
          <w:position w:val="0"/>
          <w:sz w:val="36"/>
          <w:szCs w:val="36"/>
          <w:lang w:val="en-US" w:eastAsia="zh-CN"/>
        </w:rPr>
        <w:t>4</w:t>
      </w:r>
      <w:r>
        <w:rPr>
          <w:rFonts w:hint="eastAsia" w:ascii="宋体" w:hAnsi="宋体" w:eastAsia="宋体"/>
          <w:b/>
          <w:color w:val="auto"/>
          <w:spacing w:val="0"/>
          <w:position w:val="0"/>
          <w:sz w:val="36"/>
          <w:szCs w:val="36"/>
          <w:lang w:eastAsia="zh-CN"/>
        </w:rPr>
        <w:t>进度月报表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240" w:lineRule="auto"/>
        <w:ind w:right="0" w:firstLine="210"/>
        <w:jc w:val="left"/>
        <w:rPr>
          <w:rFonts w:hint="eastAsia" w:ascii="宋体" w:hAnsi="宋体" w:eastAsia="宋体"/>
          <w:b/>
          <w:color w:val="auto"/>
          <w:position w:val="0"/>
          <w:sz w:val="32"/>
          <w:szCs w:val="32"/>
          <w:lang w:eastAsia="zh-CN"/>
        </w:rPr>
      </w:pPr>
      <w:r>
        <w:rPr>
          <w:rFonts w:hint="eastAsia"/>
          <w:b/>
          <w:color w:val="auto"/>
          <w:position w:val="0"/>
          <w:sz w:val="32"/>
          <w:szCs w:val="32"/>
          <w:lang w:val="en-US" w:eastAsia="zh-CN"/>
        </w:rPr>
        <w:t>4</w:t>
      </w:r>
      <w:r>
        <w:rPr>
          <w:rFonts w:hint="default" w:ascii="宋体" w:hAnsi="宋体" w:eastAsia="宋体"/>
          <w:b/>
          <w:color w:val="auto"/>
          <w:position w:val="0"/>
          <w:sz w:val="32"/>
          <w:szCs w:val="32"/>
        </w:rPr>
        <w:t>.1</w:t>
      </w:r>
      <w:r>
        <w:rPr>
          <w:rFonts w:hint="eastAsia"/>
          <w:b/>
          <w:color w:val="auto"/>
          <w:position w:val="0"/>
          <w:sz w:val="32"/>
          <w:szCs w:val="32"/>
          <w:lang w:eastAsia="zh-CN"/>
        </w:rPr>
        <w:t>进度填报</w:t>
      </w:r>
    </w:p>
    <w:p>
      <w:pPr>
        <w:numPr>
          <w:ilvl w:val="0"/>
          <w:numId w:val="0"/>
        </w:numPr>
        <w:wordWrap w:val="0"/>
        <w:autoSpaceDE/>
        <w:autoSpaceDN/>
        <w:spacing w:before="0" w:after="0" w:line="240" w:lineRule="auto"/>
        <w:ind w:right="0"/>
        <w:jc w:val="both"/>
        <w:rPr>
          <w:rFonts w:hint="default" w:ascii="Calibri" w:hAnsi="宋体" w:eastAsia="宋体"/>
          <w:color w:val="auto"/>
          <w:position w:val="0"/>
          <w:sz w:val="21"/>
          <w:szCs w:val="21"/>
        </w:rPr>
      </w:pPr>
      <w:r>
        <w:drawing>
          <wp:inline distT="0" distB="0" distL="114300" distR="114300">
            <wp:extent cx="5260975" cy="1024255"/>
            <wp:effectExtent l="0" t="0" r="15875" b="4445"/>
            <wp:docPr id="1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360" w:lineRule="auto"/>
        <w:ind w:right="0"/>
        <w:jc w:val="both"/>
        <w:rPr>
          <w:rFonts w:hint="eastAsia" w:ascii="Times New Roman" w:hAnsi="宋体" w:eastAsia="宋体" w:cstheme="minorBidi"/>
          <w:color w:val="auto"/>
          <w:spacing w:val="0"/>
          <w:position w:val="0"/>
          <w:sz w:val="24"/>
          <w:szCs w:val="24"/>
          <w:lang w:eastAsia="zh-CN"/>
        </w:rPr>
      </w:pPr>
      <w:r>
        <w:rPr>
          <w:rFonts w:hint="eastAsia" w:ascii="Times New Roman" w:hAnsi="宋体" w:eastAsia="宋体" w:cstheme="minorBidi"/>
          <w:color w:val="auto"/>
          <w:spacing w:val="0"/>
          <w:position w:val="0"/>
          <w:sz w:val="24"/>
          <w:szCs w:val="24"/>
          <w:lang w:eastAsia="zh-CN"/>
        </w:rPr>
        <w:t>点击新增按钮，填写当前月度危房改造进度月报表。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360" w:lineRule="auto"/>
        <w:ind w:right="0"/>
        <w:jc w:val="both"/>
      </w:pPr>
      <w:r>
        <w:drawing>
          <wp:inline distT="0" distB="0" distL="114300" distR="114300">
            <wp:extent cx="5261610" cy="2400935"/>
            <wp:effectExtent l="0" t="0" r="15240" b="18415"/>
            <wp:docPr id="1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360" w:lineRule="auto"/>
        <w:ind w:right="0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t>点击统计按钮，可统计下级部门上报的进度月报表（也可自行编辑保存），填写填报单位、填报人、审核人、联系方式后保存，点击上报按钮上报给上级管理部门。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360" w:lineRule="auto"/>
        <w:ind w:right="0"/>
        <w:jc w:val="both"/>
        <w:rPr>
          <w:rFonts w:hint="eastAsia"/>
          <w:lang w:eastAsia="zh-CN"/>
        </w:rPr>
      </w:pPr>
    </w:p>
    <w:p>
      <w:pPr>
        <w:pStyle w:val="21"/>
        <w:numPr>
          <w:ilvl w:val="0"/>
          <w:numId w:val="0"/>
        </w:numPr>
        <w:autoSpaceDE/>
        <w:autoSpaceDN/>
        <w:spacing w:before="0" w:after="0" w:line="240" w:lineRule="auto"/>
        <w:ind w:right="0" w:firstLine="210"/>
        <w:jc w:val="left"/>
        <w:rPr>
          <w:rFonts w:hint="eastAsia"/>
          <w:b/>
          <w:color w:val="auto"/>
          <w:position w:val="0"/>
          <w:sz w:val="32"/>
          <w:szCs w:val="32"/>
          <w:lang w:eastAsia="zh-CN"/>
        </w:rPr>
      </w:pPr>
      <w:r>
        <w:rPr>
          <w:rFonts w:hint="eastAsia"/>
          <w:b/>
          <w:color w:val="auto"/>
          <w:position w:val="0"/>
          <w:sz w:val="32"/>
          <w:szCs w:val="32"/>
          <w:lang w:val="en-US" w:eastAsia="zh-CN"/>
        </w:rPr>
        <w:t>4</w:t>
      </w:r>
      <w:r>
        <w:rPr>
          <w:rFonts w:hint="default" w:ascii="宋体" w:hAnsi="宋体" w:eastAsia="宋体"/>
          <w:b/>
          <w:color w:val="auto"/>
          <w:position w:val="0"/>
          <w:sz w:val="32"/>
          <w:szCs w:val="32"/>
        </w:rPr>
        <w:t xml:space="preserve">.2 </w:t>
      </w:r>
      <w:r>
        <w:rPr>
          <w:rFonts w:hint="eastAsia"/>
          <w:b/>
          <w:color w:val="auto"/>
          <w:position w:val="0"/>
          <w:sz w:val="32"/>
          <w:szCs w:val="32"/>
          <w:lang w:eastAsia="zh-CN"/>
        </w:rPr>
        <w:t>月报统计表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240" w:lineRule="auto"/>
        <w:ind w:right="0" w:firstLine="210"/>
        <w:jc w:val="left"/>
        <w:rPr>
          <w:rFonts w:hint="eastAsia"/>
          <w:b/>
          <w:color w:val="auto"/>
          <w:position w:val="0"/>
          <w:sz w:val="32"/>
          <w:szCs w:val="32"/>
          <w:lang w:eastAsia="zh-CN"/>
        </w:rPr>
      </w:pPr>
      <w:r>
        <w:drawing>
          <wp:inline distT="0" distB="0" distL="114300" distR="114300">
            <wp:extent cx="5264785" cy="1706245"/>
            <wp:effectExtent l="0" t="0" r="12065" b="8255"/>
            <wp:docPr id="1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 w:val="0"/>
        <w:autoSpaceDE/>
        <w:autoSpaceDN/>
        <w:spacing w:before="0" w:after="0" w:line="240" w:lineRule="auto"/>
        <w:ind w:right="0" w:firstLine="210"/>
        <w:jc w:val="both"/>
        <w:rPr>
          <w:rFonts w:hint="default" w:ascii="Calibri" w:hAnsi="宋体" w:eastAsia="宋体"/>
          <w:color w:val="auto"/>
          <w:position w:val="0"/>
          <w:sz w:val="21"/>
          <w:szCs w:val="21"/>
        </w:rPr>
      </w:pPr>
    </w:p>
    <w:p>
      <w:pPr>
        <w:numPr>
          <w:ilvl w:val="0"/>
          <w:numId w:val="0"/>
        </w:numPr>
        <w:wordWrap w:val="0"/>
        <w:autoSpaceDE/>
        <w:autoSpaceDN/>
        <w:spacing w:before="0" w:after="0" w:line="240" w:lineRule="auto"/>
        <w:ind w:right="0" w:firstLine="0"/>
        <w:jc w:val="both"/>
        <w:rPr>
          <w:rFonts w:hint="default" w:ascii="Calibri" w:hAnsi="宋体" w:eastAsia="宋体"/>
          <w:color w:val="auto"/>
          <w:position w:val="0"/>
          <w:sz w:val="21"/>
          <w:szCs w:val="21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260" w:after="260" w:line="415" w:lineRule="auto"/>
        <w:ind w:right="0" w:firstLine="0"/>
        <w:jc w:val="both"/>
        <w:outlineLvl w:val="1"/>
        <w:rPr>
          <w:rFonts w:hint="default" w:ascii="宋体" w:hAnsi="宋体" w:eastAsia="宋体"/>
          <w:b/>
          <w:color w:val="auto"/>
          <w:spacing w:val="0"/>
          <w:position w:val="0"/>
          <w:sz w:val="36"/>
          <w:szCs w:val="36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260" w:after="260" w:line="415" w:lineRule="auto"/>
        <w:ind w:right="0" w:firstLine="0"/>
        <w:jc w:val="both"/>
        <w:outlineLvl w:val="1"/>
        <w:rPr>
          <w:rFonts w:hint="default" w:ascii="宋体" w:hAnsi="宋体" w:eastAsia="宋体"/>
          <w:b/>
          <w:color w:val="auto"/>
          <w:spacing w:val="0"/>
          <w:position w:val="0"/>
          <w:sz w:val="36"/>
          <w:szCs w:val="36"/>
        </w:rPr>
      </w:pPr>
      <w:r>
        <w:rPr>
          <w:rFonts w:hint="eastAsia" w:ascii="宋体" w:hAnsi="宋体" w:eastAsia="宋体"/>
          <w:b/>
          <w:color w:val="auto"/>
          <w:spacing w:val="0"/>
          <w:position w:val="0"/>
          <w:sz w:val="36"/>
          <w:szCs w:val="36"/>
          <w:lang w:val="en-US" w:eastAsia="zh-CN"/>
        </w:rPr>
        <w:t>5指标分析和预警</w:t>
      </w:r>
    </w:p>
    <w:p>
      <w:pPr>
        <w:numPr>
          <w:ilvl w:val="0"/>
          <w:numId w:val="0"/>
        </w:numPr>
        <w:wordWrap w:val="0"/>
        <w:autoSpaceDE/>
        <w:autoSpaceDN/>
        <w:spacing w:before="0" w:after="0" w:line="240" w:lineRule="auto"/>
        <w:ind w:right="0" w:firstLine="0"/>
        <w:jc w:val="both"/>
        <w:rPr>
          <w:rFonts w:hint="eastAsia" w:eastAsia="宋体"/>
          <w:sz w:val="20"/>
          <w:lang w:eastAsia="zh-CN"/>
        </w:rPr>
      </w:pPr>
      <w:r>
        <w:rPr>
          <w:rFonts w:hint="eastAsia" w:eastAsia="宋体"/>
          <w:sz w:val="20"/>
          <w:lang w:eastAsia="zh-CN"/>
        </w:rPr>
        <w:t>信息缺失情况</w:t>
      </w:r>
    </w:p>
    <w:p>
      <w:pPr>
        <w:numPr>
          <w:ilvl w:val="0"/>
          <w:numId w:val="0"/>
        </w:numPr>
        <w:wordWrap w:val="0"/>
        <w:autoSpaceDE/>
        <w:autoSpaceDN/>
        <w:spacing w:before="0" w:after="0" w:line="240" w:lineRule="auto"/>
        <w:ind w:right="0" w:firstLine="0"/>
        <w:jc w:val="both"/>
        <w:rPr>
          <w:rFonts w:hint="default" w:ascii="Calibri" w:hAnsi="宋体" w:eastAsia="宋体"/>
          <w:color w:val="auto"/>
          <w:position w:val="0"/>
          <w:sz w:val="21"/>
          <w:szCs w:val="21"/>
        </w:rPr>
      </w:pPr>
      <w:r>
        <w:drawing>
          <wp:inline distT="0" distB="0" distL="114300" distR="114300">
            <wp:extent cx="5272405" cy="1760855"/>
            <wp:effectExtent l="0" t="0" r="4445" b="10795"/>
            <wp:docPr id="2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ilvl w:val="0"/>
          <w:numId w:val="0"/>
        </w:numPr>
        <w:autoSpaceDE/>
        <w:autoSpaceDN/>
        <w:bidi w:val="0"/>
        <w:snapToGrid/>
        <w:spacing w:before="0" w:after="160" w:line="240" w:lineRule="auto"/>
        <w:ind w:right="0" w:firstLine="0"/>
        <w:jc w:val="both"/>
        <w:outlineLvl w:val="1"/>
        <w:rPr>
          <w:rFonts w:hint="default" w:ascii="Times New Roman" w:hAnsi="宋体" w:eastAsia="宋体" w:cstheme="minorBidi"/>
          <w:color w:val="auto"/>
          <w:spacing w:val="0"/>
          <w:w w:val="100"/>
          <w:position w:val="0"/>
          <w:sz w:val="21"/>
          <w:szCs w:val="21"/>
          <w:shd w:val="clear"/>
        </w:rPr>
      </w:pPr>
      <w:r>
        <w:rPr>
          <w:rFonts w:hint="default" w:ascii="Times New Roman" w:hAnsi="宋体" w:eastAsia="宋体" w:cstheme="minorBidi"/>
          <w:color w:val="auto"/>
          <w:spacing w:val="0"/>
          <w:w w:val="100"/>
          <w:position w:val="0"/>
          <w:sz w:val="21"/>
          <w:szCs w:val="21"/>
          <w:shd w:val="clear"/>
        </w:rPr>
        <w:t>地区：点击蓝色地区名称</w:t>
      </w:r>
      <w:r>
        <w:rPr>
          <w:rFonts w:hint="eastAsia" w:ascii="Times New Roman" w:hAnsi="宋体" w:eastAsia="宋体" w:cstheme="minorBidi"/>
          <w:color w:val="auto"/>
          <w:spacing w:val="0"/>
          <w:w w:val="100"/>
          <w:position w:val="0"/>
          <w:sz w:val="21"/>
          <w:szCs w:val="21"/>
          <w:shd w:val="clear"/>
          <w:lang w:eastAsia="zh-CN"/>
        </w:rPr>
        <w:t>可</w:t>
      </w:r>
      <w:r>
        <w:rPr>
          <w:rFonts w:hint="default" w:ascii="Times New Roman" w:hAnsi="宋体" w:eastAsia="宋体" w:cstheme="minorBidi"/>
          <w:color w:val="auto"/>
          <w:spacing w:val="0"/>
          <w:w w:val="100"/>
          <w:position w:val="0"/>
          <w:sz w:val="21"/>
          <w:szCs w:val="21"/>
          <w:shd w:val="clear"/>
        </w:rPr>
        <w:t>进去下一级</w:t>
      </w:r>
    </w:p>
    <w:p>
      <w:pPr>
        <w:numPr>
          <w:ilvl w:val="0"/>
          <w:numId w:val="0"/>
        </w:numPr>
        <w:wordWrap w:val="0"/>
        <w:autoSpaceDE/>
        <w:autoSpaceDN/>
        <w:spacing w:before="0" w:after="0" w:line="240" w:lineRule="auto"/>
        <w:ind w:right="0" w:firstLine="0"/>
        <w:jc w:val="both"/>
        <w:rPr>
          <w:rFonts w:hint="default" w:ascii="Calibri" w:hAnsi="宋体" w:eastAsia="宋体"/>
          <w:color w:val="auto"/>
          <w:position w:val="0"/>
          <w:sz w:val="21"/>
          <w:szCs w:val="21"/>
        </w:rPr>
      </w:pPr>
      <w:r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  <w:t>内容：点击有链接数字可具体查看详细名单</w:t>
      </w:r>
      <w:r>
        <w:rPr>
          <w:rFonts w:hint="default" w:ascii="Times New Roman" w:hAnsi="宋体" w:eastAsia="宋体"/>
          <w:color w:val="FF0000"/>
          <w:spacing w:val="0"/>
          <w:position w:val="0"/>
          <w:sz w:val="21"/>
          <w:szCs w:val="21"/>
        </w:rPr>
        <w:t>（如果数字不一样，说明当天有修改，第二天自动处理程序自动计算后显示正常）</w:t>
      </w:r>
      <w:r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  <w:t>。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left"/>
        <w:rPr>
          <w:rFonts w:hint="eastAsia"/>
          <w:b/>
          <w:color w:val="auto"/>
          <w:position w:val="0"/>
          <w:sz w:val="32"/>
          <w:szCs w:val="32"/>
          <w:lang w:val="en-US" w:eastAsia="zh-CN"/>
        </w:rPr>
      </w:pPr>
      <w:r>
        <w:rPr>
          <w:rFonts w:hint="eastAsia"/>
          <w:b/>
          <w:color w:val="auto"/>
          <w:position w:val="0"/>
          <w:sz w:val="32"/>
          <w:szCs w:val="32"/>
          <w:lang w:val="en-US" w:eastAsia="zh-CN"/>
        </w:rPr>
        <w:t>6数据统计分析</w:t>
      </w:r>
    </w:p>
    <w:p>
      <w:pPr>
        <w:pStyle w:val="21"/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left"/>
        <w:rPr>
          <w:rFonts w:hint="default"/>
          <w:b/>
          <w:color w:val="auto"/>
          <w:position w:val="0"/>
          <w:sz w:val="32"/>
          <w:szCs w:val="32"/>
          <w:lang w:val="en-US" w:eastAsia="zh-CN"/>
        </w:rPr>
      </w:pPr>
      <w:r>
        <w:rPr>
          <w:rFonts w:hint="eastAsia"/>
          <w:b/>
          <w:color w:val="auto"/>
          <w:position w:val="0"/>
          <w:sz w:val="32"/>
          <w:szCs w:val="32"/>
          <w:lang w:val="en-US" w:eastAsia="zh-CN"/>
        </w:rPr>
        <w:t>6.1 统计分析汇总</w:t>
      </w:r>
    </w:p>
    <w:p>
      <w:pPr>
        <w:numPr>
          <w:ilvl w:val="0"/>
          <w:numId w:val="0"/>
        </w:numPr>
        <w:wordWrap w:val="0"/>
        <w:autoSpaceDE/>
        <w:autoSpaceDN/>
        <w:spacing w:before="0" w:after="0" w:line="240" w:lineRule="auto"/>
        <w:ind w:right="0" w:firstLine="0"/>
        <w:jc w:val="both"/>
      </w:pPr>
      <w:r>
        <w:drawing>
          <wp:inline distT="0" distB="0" distL="114300" distR="114300">
            <wp:extent cx="5259705" cy="1772920"/>
            <wp:effectExtent l="0" t="0" r="17145" b="17780"/>
            <wp:docPr id="2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 w:val="0"/>
        <w:autoSpaceDE/>
        <w:autoSpaceDN/>
        <w:spacing w:before="0" w:after="0" w:line="240" w:lineRule="auto"/>
        <w:ind w:right="0" w:firstLine="0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t>点击左上角“统计分析汇总”可选择指标项进行查询，查询结果显示在列表页。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260" w:after="260" w:line="415" w:lineRule="auto"/>
        <w:ind w:right="0" w:firstLine="0"/>
        <w:jc w:val="both"/>
        <w:outlineLvl w:val="1"/>
      </w:pPr>
      <w:r>
        <w:drawing>
          <wp:inline distT="0" distB="0" distL="114300" distR="114300">
            <wp:extent cx="5273040" cy="1581150"/>
            <wp:effectExtent l="0" t="0" r="3810" b="0"/>
            <wp:docPr id="2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260" w:after="260" w:line="415" w:lineRule="auto"/>
        <w:ind w:right="0" w:firstLine="0"/>
        <w:jc w:val="both"/>
        <w:outlineLvl w:val="1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6.2 改造类型统计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260" w:after="260" w:line="415" w:lineRule="auto"/>
        <w:ind w:right="0" w:firstLine="0"/>
        <w:jc w:val="both"/>
        <w:outlineLvl w:val="1"/>
      </w:pPr>
      <w:r>
        <w:drawing>
          <wp:inline distT="0" distB="0" distL="114300" distR="114300">
            <wp:extent cx="5262880" cy="1699260"/>
            <wp:effectExtent l="0" t="0" r="13970" b="15240"/>
            <wp:docPr id="2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260" w:after="260" w:line="415" w:lineRule="auto"/>
        <w:ind w:right="0" w:firstLine="0"/>
        <w:jc w:val="both"/>
        <w:outlineLvl w:val="1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6.3 改造进度统计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260" w:after="260" w:line="415" w:lineRule="auto"/>
        <w:ind w:right="0" w:firstLine="0"/>
        <w:jc w:val="both"/>
        <w:outlineLvl w:val="1"/>
      </w:pPr>
      <w:r>
        <w:drawing>
          <wp:inline distT="0" distB="0" distL="114300" distR="114300">
            <wp:extent cx="5269230" cy="1807210"/>
            <wp:effectExtent l="0" t="0" r="7620" b="2540"/>
            <wp:docPr id="2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260" w:after="260" w:line="415" w:lineRule="auto"/>
        <w:ind w:right="0" w:firstLine="0"/>
        <w:jc w:val="both"/>
        <w:outlineLvl w:val="1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6.4保障对象统计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260" w:after="260" w:line="415" w:lineRule="auto"/>
        <w:ind w:right="0" w:firstLine="0"/>
        <w:jc w:val="both"/>
        <w:outlineLvl w:val="1"/>
      </w:pPr>
      <w:r>
        <w:drawing>
          <wp:inline distT="0" distB="0" distL="114300" distR="114300">
            <wp:extent cx="5266690" cy="1765935"/>
            <wp:effectExtent l="0" t="0" r="10160" b="5715"/>
            <wp:docPr id="2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260" w:after="260" w:line="415" w:lineRule="auto"/>
        <w:ind w:right="0" w:firstLine="0"/>
        <w:jc w:val="both"/>
        <w:outlineLvl w:val="1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6.5改造方式统计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260" w:after="260" w:line="415" w:lineRule="auto"/>
        <w:ind w:right="0" w:firstLine="0"/>
        <w:jc w:val="both"/>
        <w:outlineLvl w:val="1"/>
      </w:pPr>
      <w:r>
        <w:drawing>
          <wp:inline distT="0" distB="0" distL="114300" distR="114300">
            <wp:extent cx="5266055" cy="1838325"/>
            <wp:effectExtent l="0" t="0" r="10795" b="9525"/>
            <wp:docPr id="2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260" w:after="260" w:line="415" w:lineRule="auto"/>
        <w:ind w:right="0" w:firstLine="0"/>
        <w:jc w:val="both"/>
        <w:outlineLvl w:val="1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6.6 改造前房屋状况统计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260" w:after="260" w:line="415" w:lineRule="auto"/>
        <w:ind w:right="0" w:firstLine="0"/>
        <w:jc w:val="both"/>
        <w:outlineLvl w:val="1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66055" cy="1779270"/>
            <wp:effectExtent l="0" t="0" r="10795" b="11430"/>
            <wp:docPr id="2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260" w:after="260" w:line="415" w:lineRule="auto"/>
        <w:ind w:right="0" w:firstLine="0"/>
        <w:jc w:val="both"/>
        <w:outlineLvl w:val="1"/>
        <w:rPr>
          <w:rFonts w:hint="default" w:ascii="宋体" w:hAnsi="宋体" w:eastAsia="宋体"/>
          <w:b/>
          <w:color w:val="auto"/>
          <w:spacing w:val="0"/>
          <w:position w:val="0"/>
          <w:sz w:val="36"/>
          <w:szCs w:val="36"/>
        </w:rPr>
      </w:pPr>
      <w:r>
        <w:rPr>
          <w:rFonts w:hint="eastAsia" w:ascii="宋体" w:hAnsi="宋体" w:eastAsia="宋体"/>
          <w:b/>
          <w:color w:val="auto"/>
          <w:spacing w:val="0"/>
          <w:position w:val="0"/>
          <w:sz w:val="36"/>
          <w:szCs w:val="36"/>
          <w:lang w:val="en-US" w:eastAsia="zh-CN"/>
        </w:rPr>
        <w:t>7</w:t>
      </w:r>
      <w:r>
        <w:rPr>
          <w:rFonts w:hint="default" w:ascii="宋体" w:hAnsi="宋体" w:eastAsia="宋体"/>
          <w:b/>
          <w:color w:val="auto"/>
          <w:spacing w:val="0"/>
          <w:position w:val="0"/>
          <w:sz w:val="36"/>
          <w:szCs w:val="36"/>
        </w:rPr>
        <w:t>系统功能菜单</w:t>
      </w:r>
    </w:p>
    <w:p>
      <w:pPr>
        <w:pStyle w:val="21"/>
        <w:numPr>
          <w:ilvl w:val="0"/>
          <w:numId w:val="0"/>
        </w:numPr>
        <w:autoSpaceDE/>
        <w:autoSpaceDN/>
        <w:spacing w:before="240" w:after="120" w:line="240" w:lineRule="auto"/>
        <w:ind w:right="0" w:firstLine="0"/>
        <w:jc w:val="left"/>
        <w:rPr>
          <w:rFonts w:hint="eastAsia" w:ascii="Calibri"/>
          <w:b/>
          <w:color w:val="auto"/>
          <w:position w:val="0"/>
          <w:sz w:val="32"/>
          <w:szCs w:val="32"/>
          <w:lang w:eastAsia="zh-CN"/>
        </w:rPr>
      </w:pPr>
      <w:r>
        <w:rPr>
          <w:rFonts w:hint="default" w:ascii="Calibri" w:hAnsi="宋体" w:eastAsia="宋体"/>
          <w:b/>
          <w:color w:val="auto"/>
          <w:position w:val="0"/>
          <w:sz w:val="32"/>
          <w:szCs w:val="32"/>
        </w:rPr>
        <w:t>8.1</w:t>
      </w:r>
      <w:r>
        <w:rPr>
          <w:rFonts w:hint="eastAsia" w:ascii="Calibri"/>
          <w:b/>
          <w:color w:val="auto"/>
          <w:position w:val="0"/>
          <w:sz w:val="32"/>
          <w:szCs w:val="32"/>
          <w:lang w:eastAsia="zh-CN"/>
        </w:rPr>
        <w:t>计划任务管理</w:t>
      </w:r>
    </w:p>
    <w:p>
      <w:pPr>
        <w:pStyle w:val="21"/>
        <w:numPr>
          <w:ilvl w:val="0"/>
          <w:numId w:val="0"/>
        </w:numPr>
        <w:autoSpaceDE/>
        <w:autoSpaceDN/>
        <w:spacing w:before="240" w:after="120" w:line="240" w:lineRule="auto"/>
        <w:ind w:right="0" w:firstLine="0"/>
        <w:jc w:val="left"/>
      </w:pPr>
      <w:r>
        <w:drawing>
          <wp:inline distT="0" distB="0" distL="114300" distR="114300">
            <wp:extent cx="5259070" cy="1901825"/>
            <wp:effectExtent l="0" t="0" r="17780" b="3175"/>
            <wp:docPr id="2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autoSpaceDE/>
        <w:autoSpaceDN/>
        <w:spacing w:before="240" w:after="120" w:line="240" w:lineRule="auto"/>
        <w:ind w:right="0" w:firstLine="0"/>
        <w:jc w:val="left"/>
        <w:rPr>
          <w:rFonts w:hint="eastAsia"/>
          <w:color w:val="FF0000"/>
          <w:lang w:eastAsia="zh-CN"/>
        </w:rPr>
      </w:pPr>
      <w:r>
        <w:rPr>
          <w:rFonts w:hint="eastAsia"/>
          <w:color w:val="FF0000"/>
          <w:lang w:eastAsia="zh-CN"/>
        </w:rPr>
        <w:t>省、市、县管理账号，点击编辑按钮，填写总任务。点击保存按钮保存数据。</w:t>
      </w:r>
    </w:p>
    <w:p>
      <w:pPr>
        <w:pStyle w:val="21"/>
        <w:numPr>
          <w:ilvl w:val="0"/>
          <w:numId w:val="0"/>
        </w:numPr>
        <w:autoSpaceDE/>
        <w:autoSpaceDN/>
        <w:spacing w:before="240" w:after="120" w:line="240" w:lineRule="auto"/>
        <w:ind w:right="0" w:firstLine="0"/>
        <w:jc w:val="left"/>
      </w:pPr>
      <w:r>
        <w:rPr>
          <w:rFonts w:hint="eastAsia"/>
          <w:color w:val="auto"/>
          <w:lang w:val="en-US" w:eastAsia="zh-CN"/>
        </w:rPr>
        <w:t>8.2系统用户管理</w:t>
      </w:r>
      <w:r>
        <w:drawing>
          <wp:inline distT="0" distB="0" distL="114300" distR="114300">
            <wp:extent cx="5263515" cy="2547620"/>
            <wp:effectExtent l="0" t="0" r="13335" b="5080"/>
            <wp:docPr id="2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 w:val="0"/>
        <w:spacing w:before="0" w:after="200" w:line="360" w:lineRule="auto"/>
        <w:ind w:right="0" w:firstLine="0"/>
        <w:jc w:val="left"/>
        <w:rPr>
          <w:rFonts w:hint="eastAsia" w:ascii="Times New Roman" w:hAnsi="宋体" w:eastAsia="宋体" w:cstheme="minorBidi"/>
          <w:color w:val="auto"/>
          <w:spacing w:val="0"/>
          <w:positio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theme="minorBidi"/>
          <w:color w:val="auto"/>
          <w:spacing w:val="0"/>
          <w:position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theme="minorBidi"/>
          <w:color w:val="auto"/>
          <w:spacing w:val="0"/>
          <w:position w:val="0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theme="minorBidi"/>
          <w:color w:val="auto"/>
          <w:spacing w:val="0"/>
          <w:position w:val="0"/>
          <w:sz w:val="24"/>
          <w:szCs w:val="24"/>
          <w:lang w:eastAsia="zh-CN"/>
        </w:rPr>
        <w:t>）用户为“脱贫攻坚三年行动农户档案信息检索系统”用户，因</w:t>
      </w:r>
      <w:r>
        <w:rPr>
          <w:rFonts w:hint="eastAsia" w:ascii="宋体" w:hAnsi="宋体" w:eastAsia="宋体" w:cstheme="minorBidi"/>
          <w:color w:val="auto"/>
          <w:spacing w:val="0"/>
          <w:position w:val="0"/>
          <w:sz w:val="24"/>
          <w:szCs w:val="24"/>
          <w:lang w:val="en-US" w:eastAsia="zh-CN"/>
        </w:rPr>
        <w:t>2021年之后系统使用国家统计局最新发布的行政区划，</w:t>
      </w:r>
      <w:r>
        <w:rPr>
          <w:rFonts w:hint="eastAsia" w:ascii="宋体" w:hAnsi="宋体" w:eastAsia="宋体" w:cstheme="minorBidi"/>
          <w:b/>
          <w:bCs/>
          <w:color w:val="FF0000"/>
          <w:spacing w:val="0"/>
          <w:position w:val="0"/>
          <w:sz w:val="24"/>
          <w:szCs w:val="24"/>
          <w:highlight w:val="yellow"/>
          <w:lang w:eastAsia="zh-CN"/>
        </w:rPr>
        <w:t>如果某账号无法关联</w:t>
      </w:r>
      <w:r>
        <w:rPr>
          <w:rFonts w:hint="eastAsia" w:ascii="宋体" w:hAnsi="宋体" w:eastAsia="宋体" w:cstheme="minorBidi"/>
          <w:b/>
          <w:bCs/>
          <w:color w:val="FF0000"/>
          <w:spacing w:val="0"/>
          <w:position w:val="0"/>
          <w:sz w:val="24"/>
          <w:szCs w:val="24"/>
          <w:highlight w:val="yellow"/>
          <w:lang w:val="en-US" w:eastAsia="zh-CN"/>
        </w:rPr>
        <w:t>2021年及以后危房改造模块，需要上级管理部门在此搜索系统账号并选择属地（没有属地的情况，请参考8.3新增属地）。</w:t>
      </w:r>
    </w:p>
    <w:p>
      <w:pPr>
        <w:pStyle w:val="21"/>
        <w:numPr>
          <w:ilvl w:val="0"/>
          <w:numId w:val="0"/>
        </w:numPr>
        <w:autoSpaceDE/>
        <w:autoSpaceDN/>
        <w:spacing w:before="240" w:after="120" w:line="240" w:lineRule="auto"/>
        <w:ind w:right="0" w:rightChars="0"/>
        <w:jc w:val="left"/>
      </w:pPr>
      <w:r>
        <w:drawing>
          <wp:inline distT="0" distB="0" distL="114300" distR="114300">
            <wp:extent cx="5264150" cy="1064260"/>
            <wp:effectExtent l="0" t="0" r="12700" b="2540"/>
            <wp:docPr id="3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autoSpaceDE/>
        <w:autoSpaceDN/>
        <w:spacing w:before="240" w:after="120" w:line="240" w:lineRule="auto"/>
        <w:ind w:right="0" w:righ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472055"/>
            <wp:effectExtent l="0" t="0" r="4445" b="4445"/>
            <wp:docPr id="3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 w:val="0"/>
        <w:spacing w:before="0" w:after="200" w:line="220" w:lineRule="atLeast"/>
        <w:ind w:right="0" w:firstLine="0"/>
        <w:jc w:val="left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 w:val="0"/>
        <w:spacing w:before="0" w:after="200" w:line="220" w:lineRule="atLeast"/>
        <w:ind w:right="0" w:firstLine="0"/>
        <w:jc w:val="left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 w:val="0"/>
        <w:spacing w:before="0" w:after="200" w:line="220" w:lineRule="atLeast"/>
        <w:ind w:right="0" w:firstLine="0"/>
        <w:jc w:val="left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 w:val="0"/>
        <w:spacing w:before="0" w:after="200" w:line="220" w:lineRule="atLeast"/>
        <w:ind w:right="0" w:firstLine="0"/>
        <w:jc w:val="left"/>
        <w:rPr>
          <w:rFonts w:hint="default" w:ascii="宋体" w:hAnsi="宋体" w:eastAsia="宋体"/>
          <w:color w:val="auto"/>
          <w:spacing w:val="0"/>
          <w:position w:val="0"/>
          <w:sz w:val="24"/>
          <w:szCs w:val="24"/>
        </w:rPr>
      </w:pPr>
      <w:r>
        <w:rPr>
          <w:rFonts w:hint="eastAsia" w:ascii="宋体" w:hAnsi="宋体" w:eastAsia="宋体"/>
          <w:color w:val="auto"/>
          <w:spacing w:val="0"/>
          <w:position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/>
          <w:color w:val="auto"/>
          <w:spacing w:val="0"/>
          <w:position w:val="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/>
          <w:color w:val="auto"/>
          <w:spacing w:val="0"/>
          <w:position w:val="0"/>
          <w:sz w:val="24"/>
          <w:szCs w:val="24"/>
          <w:lang w:eastAsia="zh-CN"/>
        </w:rPr>
        <w:t>）</w:t>
      </w:r>
      <w:r>
        <w:rPr>
          <w:rFonts w:hint="default" w:ascii="宋体" w:hAnsi="宋体" w:eastAsia="宋体"/>
          <w:color w:val="auto"/>
          <w:spacing w:val="0"/>
          <w:position w:val="0"/>
          <w:sz w:val="24"/>
          <w:szCs w:val="24"/>
        </w:rPr>
        <w:t>新增用户（用户属地和用户角色必须对应）。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 w:val="0"/>
        <w:spacing w:before="0" w:after="200" w:line="220" w:lineRule="atLeast"/>
        <w:ind w:right="0" w:firstLine="0"/>
        <w:jc w:val="left"/>
        <w:rPr>
          <w:rFonts w:hint="eastAsia" w:ascii="宋体" w:hAnsi="宋体" w:eastAsia="宋体"/>
          <w:color w:val="auto"/>
          <w:spacing w:val="0"/>
          <w:position w:val="0"/>
          <w:sz w:val="24"/>
          <w:szCs w:val="24"/>
          <w:lang w:eastAsia="zh-CN"/>
        </w:rPr>
      </w:pPr>
      <w:r>
        <w:rPr>
          <w:rFonts w:hint="default" w:ascii="宋体" w:hAnsi="宋体" w:eastAsia="宋体"/>
          <w:color w:val="auto"/>
          <w:spacing w:val="0"/>
          <w:position w:val="0"/>
          <w:sz w:val="24"/>
          <w:szCs w:val="24"/>
        </w:rPr>
        <w:t>用户名称为单位名称，用户名为登录账号，初始密码a123456</w:t>
      </w:r>
      <w:r>
        <w:rPr>
          <w:rFonts w:hint="eastAsia" w:ascii="宋体" w:hAnsi="宋体" w:eastAsia="宋体"/>
          <w:color w:val="auto"/>
          <w:spacing w:val="0"/>
          <w:position w:val="0"/>
          <w:sz w:val="24"/>
          <w:szCs w:val="24"/>
          <w:lang w:eastAsia="zh-CN"/>
        </w:rPr>
        <w:t>。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 w:val="0"/>
        <w:spacing w:before="0" w:after="200" w:line="360" w:lineRule="auto"/>
        <w:ind w:right="0" w:firstLine="0"/>
        <w:jc w:val="left"/>
        <w:rPr>
          <w:rFonts w:hint="default" w:ascii="宋体" w:hAnsi="宋体" w:eastAsia="宋体"/>
          <w:b/>
          <w:bCs/>
          <w:color w:val="FF0000"/>
          <w:spacing w:val="0"/>
          <w:position w:val="0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/>
          <w:b/>
          <w:bCs/>
          <w:color w:val="FF0000"/>
          <w:spacing w:val="0"/>
          <w:position w:val="0"/>
          <w:sz w:val="24"/>
          <w:szCs w:val="24"/>
          <w:highlight w:val="yellow"/>
          <w:lang w:eastAsia="zh-CN"/>
        </w:rPr>
        <w:t>新增用户无法关联</w:t>
      </w:r>
      <w:r>
        <w:rPr>
          <w:rFonts w:hint="eastAsia" w:ascii="宋体" w:hAnsi="宋体" w:eastAsia="宋体"/>
          <w:b/>
          <w:bCs/>
          <w:color w:val="FF0000"/>
          <w:spacing w:val="0"/>
          <w:position w:val="0"/>
          <w:sz w:val="24"/>
          <w:szCs w:val="24"/>
          <w:highlight w:val="yellow"/>
          <w:lang w:val="en-US" w:eastAsia="zh-CN"/>
        </w:rPr>
        <w:t>2020年及以前危房改造模块，需上级管理部门在2020年模块用户管理页面搜索系统账号并选择属地</w:t>
      </w:r>
      <w:r>
        <w:rPr>
          <w:rFonts w:hint="eastAsia" w:ascii="宋体" w:hAnsi="宋体" w:eastAsia="宋体" w:cstheme="minorBidi"/>
          <w:b/>
          <w:bCs/>
          <w:color w:val="FF0000"/>
          <w:spacing w:val="0"/>
          <w:position w:val="0"/>
          <w:sz w:val="24"/>
          <w:szCs w:val="24"/>
          <w:highlight w:val="yellow"/>
          <w:lang w:val="en-US" w:eastAsia="zh-CN"/>
        </w:rPr>
        <w:t>（没有属地的情况，请参考8.3对应2020年模块新增属地）</w:t>
      </w:r>
      <w:r>
        <w:rPr>
          <w:rFonts w:hint="eastAsia" w:ascii="宋体" w:hAnsi="宋体" w:eastAsia="宋体"/>
          <w:b/>
          <w:bCs/>
          <w:color w:val="FF0000"/>
          <w:spacing w:val="0"/>
          <w:position w:val="0"/>
          <w:sz w:val="24"/>
          <w:szCs w:val="24"/>
          <w:highlight w:val="yellow"/>
          <w:lang w:val="en-US" w:eastAsia="zh-CN"/>
        </w:rPr>
        <w:t>。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 w:val="0"/>
        <w:spacing w:before="0" w:after="200" w:line="220" w:lineRule="atLeast"/>
        <w:ind w:right="0" w:firstLine="0"/>
        <w:jc w:val="left"/>
        <w:rPr>
          <w:rFonts w:hint="default" w:ascii="宋体" w:hAnsi="宋体" w:eastAsia="宋体"/>
          <w:color w:val="auto"/>
          <w:spacing w:val="0"/>
          <w:position w:val="0"/>
          <w:sz w:val="24"/>
          <w:szCs w:val="24"/>
        </w:rPr>
      </w:pPr>
      <w:r>
        <w:rPr>
          <w:sz w:val="20"/>
        </w:rPr>
        <w:pict>
          <v:shape id="_x0000_i1025" o:spt="75" type="#_x0000_t75" style="height:90pt;width:415.1pt;" filled="t" o:preferrelative="t" coordsize="21600,21600">
            <v:path/>
            <v:fill on="t" focussize="0,0"/>
            <v:stroke joinstyle="miter"/>
            <v:imagedata r:id="rId31" o:title=" "/>
            <o:lock v:ext="edit" aspectratio="t"/>
            <w10:wrap type="none"/>
            <w10:anchorlock/>
          </v:shape>
        </w:pic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 w:val="0"/>
        <w:spacing w:before="0" w:after="200" w:line="220" w:lineRule="atLeast"/>
        <w:ind w:right="0" w:firstLine="0"/>
        <w:jc w:val="left"/>
        <w:rPr>
          <w:sz w:val="20"/>
        </w:rPr>
      </w:pPr>
      <w:r>
        <w:rPr>
          <w:sz w:val="20"/>
        </w:rPr>
        <w:pict>
          <v:shape id="_x0000_i1026" o:spt="75" type="#_x0000_t75" style="height:206.2pt;width:415.1pt;" filled="t" o:preferrelative="t" coordsize="21600,21600">
            <v:path/>
            <v:fill on="t" focussize="0,0"/>
            <v:stroke joinstyle="miter"/>
            <v:imagedata r:id="rId32" o:title=" "/>
            <o:lock v:ext="edit" aspectratio="t"/>
            <w10:wrap type="none"/>
            <w10:anchorlock/>
          </v:shape>
        </w:pict>
      </w:r>
    </w:p>
    <w:p>
      <w:pPr>
        <w:pStyle w:val="2"/>
        <w:bidi w:val="0"/>
        <w:rPr>
          <w:b/>
          <w:bCs/>
        </w:rPr>
      </w:pPr>
    </w:p>
    <w:p>
      <w:pPr>
        <w:pStyle w:val="2"/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8.3行政区划管理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 w:val="0"/>
        <w:spacing w:before="0" w:after="200" w:line="220" w:lineRule="atLeast"/>
        <w:ind w:right="0" w:firstLine="0"/>
        <w:jc w:val="left"/>
        <w:rPr>
          <w:rFonts w:hint="eastAsia" w:ascii="宋体" w:hAnsi="宋体" w:eastAsia="宋体" w:cstheme="minorBidi"/>
          <w:color w:val="auto"/>
          <w:spacing w:val="0"/>
          <w:positio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theme="minorBidi"/>
          <w:color w:val="auto"/>
          <w:spacing w:val="0"/>
          <w:position w:val="0"/>
          <w:sz w:val="24"/>
          <w:szCs w:val="24"/>
          <w:lang w:val="en-US" w:eastAsia="zh-CN"/>
        </w:rPr>
        <w:t>点击添加子级链接到需要添加的对应市、县、镇、村页面。</w:t>
      </w:r>
    </w:p>
    <w:p>
      <w:r>
        <w:drawing>
          <wp:inline distT="0" distB="0" distL="114300" distR="114300">
            <wp:extent cx="5267325" cy="2442845"/>
            <wp:effectExtent l="0" t="0" r="9525" b="14605"/>
            <wp:docPr id="3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 w:val="0"/>
        <w:spacing w:before="0" w:after="200" w:line="360" w:lineRule="auto"/>
        <w:ind w:right="0" w:firstLine="0"/>
        <w:jc w:val="left"/>
        <w:rPr>
          <w:rFonts w:hint="eastAsia" w:ascii="宋体" w:hAnsi="宋体" w:eastAsia="宋体" w:cstheme="minorBidi"/>
          <w:color w:val="auto"/>
          <w:spacing w:val="0"/>
          <w:position w:val="0"/>
          <w:sz w:val="24"/>
          <w:szCs w:val="24"/>
          <w:lang w:eastAsia="zh-CN"/>
        </w:rPr>
      </w:pPr>
      <w:r>
        <w:rPr>
          <w:rFonts w:hint="eastAsia" w:ascii="宋体" w:hAnsi="宋体" w:eastAsia="宋体" w:cstheme="minorBidi"/>
          <w:color w:val="auto"/>
          <w:spacing w:val="0"/>
          <w:position w:val="0"/>
          <w:sz w:val="24"/>
          <w:szCs w:val="24"/>
          <w:lang w:val="en-US" w:eastAsia="zh-CN"/>
        </w:rPr>
        <w:t>点击新增按钮添加属地，</w:t>
      </w:r>
      <w:r>
        <w:rPr>
          <w:rFonts w:hint="eastAsia" w:ascii="宋体" w:hAnsi="宋体" w:eastAsia="宋体" w:cstheme="minorBidi"/>
          <w:color w:val="auto"/>
          <w:spacing w:val="0"/>
          <w:position w:val="0"/>
          <w:sz w:val="24"/>
          <w:szCs w:val="24"/>
          <w:lang w:eastAsia="zh-CN"/>
        </w:rPr>
        <w:t>填写部门名称，点击保存按钮，返回列表后点击左上角立即生效按钮。</w:t>
      </w: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7325" cy="988695"/>
            <wp:effectExtent l="0" t="0" r="9525" b="1905"/>
            <wp:docPr id="3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371975" cy="4400550"/>
            <wp:effectExtent l="0" t="0" r="9525" b="0"/>
            <wp:docPr id="3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480"/>
        <w:jc w:val="both"/>
        <w:rPr>
          <w:rFonts w:hint="default" w:ascii="Times New Roman" w:hAnsi="宋体" w:eastAsia="宋体"/>
          <w:color w:val="auto"/>
          <w:spacing w:val="0"/>
          <w:position w:val="0"/>
          <w:sz w:val="24"/>
          <w:szCs w:val="24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260" w:after="260" w:line="415" w:lineRule="auto"/>
        <w:ind w:right="0" w:firstLine="0"/>
        <w:jc w:val="both"/>
        <w:outlineLvl w:val="1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0"/>
        <w:jc w:val="both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260" w:after="260" w:line="415" w:lineRule="auto"/>
        <w:ind w:right="0" w:firstLine="0"/>
        <w:jc w:val="both"/>
        <w:outlineLvl w:val="2"/>
        <w:rPr>
          <w:rFonts w:hint="default" w:ascii="宋体" w:hAnsi="宋体" w:eastAsia="宋体"/>
          <w:b/>
          <w:color w:val="auto"/>
          <w:spacing w:val="0"/>
          <w:position w:val="0"/>
          <w:sz w:val="32"/>
          <w:szCs w:val="32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0"/>
        <w:jc w:val="both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260" w:after="260" w:line="415" w:lineRule="auto"/>
        <w:ind w:right="0" w:firstLine="0"/>
        <w:jc w:val="both"/>
        <w:outlineLvl w:val="1"/>
        <w:rPr>
          <w:rFonts w:hint="default" w:ascii="宋体" w:hAnsi="宋体" w:eastAsia="宋体"/>
          <w:b/>
          <w:color w:val="auto"/>
          <w:spacing w:val="0"/>
          <w:position w:val="0"/>
          <w:sz w:val="36"/>
          <w:szCs w:val="36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0"/>
        <w:jc w:val="both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0"/>
        <w:jc w:val="both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0"/>
        <w:jc w:val="both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0"/>
        <w:jc w:val="both"/>
        <w:rPr>
          <w:rFonts w:hint="default" w:ascii="Times New Roman" w:hAnsi="宋体" w:eastAsia="宋体"/>
          <w:color w:val="auto"/>
          <w:spacing w:val="0"/>
          <w:position w:val="0"/>
          <w:sz w:val="24"/>
          <w:szCs w:val="24"/>
        </w:rPr>
      </w:pPr>
      <w:r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  <w:t xml:space="preserve">    </w:t>
      </w: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0"/>
        <w:jc w:val="both"/>
        <w:rPr>
          <w:rFonts w:hint="default" w:ascii="Times New Roman" w:hAnsi="宋体" w:eastAsia="宋体"/>
          <w:color w:val="auto"/>
          <w:spacing w:val="0"/>
          <w:position w:val="0"/>
          <w:sz w:val="21"/>
          <w:szCs w:val="21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240" w:lineRule="auto"/>
        <w:ind w:right="0" w:firstLine="0"/>
        <w:jc w:val="both"/>
        <w:rPr>
          <w:rFonts w:hint="default" w:ascii="Times New Roman" w:hAnsi="宋体" w:eastAsia="宋体"/>
          <w:color w:val="auto"/>
          <w:spacing w:val="0"/>
          <w:position w:val="0"/>
          <w:sz w:val="24"/>
          <w:szCs w:val="24"/>
        </w:rPr>
      </w:pPr>
    </w:p>
    <w:p>
      <w:pPr>
        <w:pageBreakBefore w:val="0"/>
        <w:numPr>
          <w:ilvl w:val="0"/>
          <w:numId w:val="0"/>
        </w:numPr>
        <w:wordWrap w:val="0"/>
        <w:autoSpaceDE/>
        <w:autoSpaceDN/>
        <w:bidi w:val="0"/>
        <w:snapToGrid/>
        <w:spacing w:before="0" w:after="0" w:line="300" w:lineRule="auto"/>
        <w:ind w:right="0" w:firstLine="0"/>
        <w:jc w:val="center"/>
        <w:rPr>
          <w:rFonts w:hint="default" w:ascii="Tahoma" w:hAnsi="Tahoma" w:eastAsia="Tahoma"/>
          <w:color w:val="auto"/>
          <w:position w:val="0"/>
          <w:sz w:val="22"/>
          <w:szCs w:val="22"/>
        </w:rPr>
      </w:pPr>
    </w:p>
    <w:sectPr>
      <w:footnotePr>
        <w:numFmt w:val="decimal"/>
      </w:footnotePr>
      <w:endnotePr>
        <w:numFmt w:val="decimal"/>
      </w:endnotePr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61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_GB2312">
    <w:altName w:val="楷体"/>
    <w:panose1 w:val="020F0502020204030204"/>
    <w:charset w:val="00"/>
    <w:family w:val="auto"/>
    <w:pitch w:val="default"/>
    <w:sig w:usb0="00000000" w:usb1="00000000" w:usb2="00000000" w:usb3="00000000" w:csb0="FFFFFF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5EFB78"/>
    <w:multiLevelType w:val="singleLevel"/>
    <w:tmpl w:val="F25EFB78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74DD4B2E"/>
    <w:multiLevelType w:val="singleLevel"/>
    <w:tmpl w:val="74DD4B2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isplayHorizontalDrawingGridEvery w:val="0"/>
  <w:displayVerticalDrawingGridEvery w:val="2"/>
  <w:noPunctuationKerning w:val="1"/>
  <w:characterSpacingControl w:val="doNotCompress"/>
  <w:endnotePr>
    <w:numFmt w:val="decimal"/>
  </w:endnotePr>
  <w:compat>
    <w:useFELayout/>
    <w:compatSetting w:name="compatibilityMode" w:uri="http://schemas.microsoft.com/office/word" w:val="15"/>
  </w:compat>
  <w:rsids>
    <w:rsidRoot w:val="00000000"/>
    <w:rsid w:val="00452E7A"/>
    <w:rsid w:val="017B0E1F"/>
    <w:rsid w:val="01C07FF8"/>
    <w:rsid w:val="03D10215"/>
    <w:rsid w:val="079534C5"/>
    <w:rsid w:val="07EB5BD3"/>
    <w:rsid w:val="14EB1E86"/>
    <w:rsid w:val="183074A5"/>
    <w:rsid w:val="1C88282D"/>
    <w:rsid w:val="208525E2"/>
    <w:rsid w:val="27E03EAA"/>
    <w:rsid w:val="300F6B9E"/>
    <w:rsid w:val="31A9065D"/>
    <w:rsid w:val="31B17263"/>
    <w:rsid w:val="3307547E"/>
    <w:rsid w:val="33FF26BE"/>
    <w:rsid w:val="374157BF"/>
    <w:rsid w:val="3BA15A4C"/>
    <w:rsid w:val="4BF97DDB"/>
    <w:rsid w:val="4DF334BA"/>
    <w:rsid w:val="515D077F"/>
    <w:rsid w:val="54611A8E"/>
    <w:rsid w:val="55B62D45"/>
    <w:rsid w:val="56F24B53"/>
    <w:rsid w:val="58401450"/>
    <w:rsid w:val="605740BB"/>
    <w:rsid w:val="6B014CA0"/>
    <w:rsid w:val="6B387BFA"/>
    <w:rsid w:val="771E07ED"/>
    <w:rsid w:val="77A0479E"/>
    <w:rsid w:val="7B836607"/>
    <w:rsid w:val="7DDE4922"/>
  </w:rsids>
  <m:mathPr>
    <m:brkBin m:val="before"/>
    <m:brkBinSub m:val="--"/>
    <m:smallFrac m:val="1"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7" w:semiHidden="0" w:name="heading 1"/>
    <w:lsdException w:qFormat="1" w:unhideWhenUsed="0" w:uiPriority="8" w:semiHidden="0" w:name="heading 2"/>
    <w:lsdException w:qFormat="1" w:unhideWhenUsed="0" w:uiPriority="9" w:semiHidden="0" w:name="heading 3"/>
    <w:lsdException w:qFormat="1" w:unhideWhenUsed="0" w:uiPriority="10" w:semiHidden="0" w:name="heading 4"/>
    <w:lsdException w:qFormat="1" w:unhideWhenUsed="0" w:uiPriority="11" w:semiHidden="0" w:name="heading 5"/>
    <w:lsdException w:qFormat="1" w:unhideWhenUsed="0" w:uiPriority="12" w:semiHidden="0" w:name="heading 6"/>
    <w:lsdException w:qFormat="1" w:unhideWhenUsed="0" w:uiPriority="13" w:semiHidden="0" w:name="heading 7"/>
    <w:lsdException w:qFormat="1" w:unhideWhenUsed="0" w:uiPriority="14" w:semiHidden="0" w:name="heading 8"/>
    <w:lsdException w:qFormat="1" w:unhideWhenUsed="0" w:uiPriority="15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28" w:semiHidden="0" w:name="toc 1"/>
    <w:lsdException w:qFormat="1" w:uiPriority="29" w:semiHidden="0" w:name="toc 2"/>
    <w:lsdException w:qFormat="1" w:uiPriority="30" w:semiHidden="0" w:name="toc 3"/>
    <w:lsdException w:qFormat="1" w:uiPriority="31" w:semiHidden="0" w:name="toc 4"/>
    <w:lsdException w:qFormat="1" w:uiPriority="32" w:semiHidden="0" w:name="toc 5"/>
    <w:lsdException w:qFormat="1" w:uiPriority="33" w:semiHidden="0" w:name="toc 6"/>
    <w:lsdException w:qFormat="1" w:uiPriority="34" w:semiHidden="0" w:name="toc 7"/>
    <w:lsdException w:qFormat="1" w:uiPriority="35" w:semiHidden="0" w:name="toc 8"/>
    <w:lsdException w:qFormat="1" w:uiPriority="36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6" w:semiHidden="0" w:name="Title"/>
    <w:lsdException w:unhideWhenUsed="0" w:uiPriority="0" w:semiHidden="0" w:name="Closing"/>
    <w:lsdException w:unhideWhenUsed="0" w:uiPriority="0" w:semiHidden="0" w:name="Signature"/>
    <w:lsdException w:uiPriority="2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6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0" w:semiHidden="0" w:name="Strong"/>
    <w:lsdException w:qFormat="1" w:unhideWhenUsed="0" w:uiPriority="18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37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5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6" w:semiHidden="0" w:name="List Paragraph"/>
    <w:lsdException w:qFormat="1" w:unhideWhenUsed="0" w:uiPriority="21" w:semiHidden="0" w:name="Quote"/>
    <w:lsdException w:qFormat="1" w:unhideWhenUsed="0" w:uiPriority="22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/>
      <w:wordWrap/>
      <w:autoSpaceDE/>
      <w:autoSpaceDN/>
    </w:pPr>
    <w:rPr>
      <w:rFonts w:ascii="Tahoma" w:hAnsi="Tahoma" w:eastAsia="Tahoma" w:cstheme="minorBidi"/>
      <w:w w:val="100"/>
      <w:sz w:val="20"/>
      <w:szCs w:val="20"/>
      <w:shd w:val="clear"/>
    </w:rPr>
  </w:style>
  <w:style w:type="paragraph" w:styleId="2">
    <w:name w:val="heading 1"/>
    <w:next w:val="1"/>
    <w:qFormat/>
    <w:uiPriority w:val="7"/>
    <w:pPr>
      <w:widowControl/>
      <w:wordWrap/>
      <w:autoSpaceDE/>
      <w:autoSpaceDN/>
      <w:jc w:val="both"/>
    </w:pPr>
    <w:rPr>
      <w:rFonts w:ascii="Calibri" w:hAnsi="Calibri" w:eastAsia="微软雅黑" w:cstheme="minorBidi"/>
      <w:w w:val="100"/>
      <w:sz w:val="28"/>
      <w:szCs w:val="28"/>
      <w:shd w:val="clear"/>
    </w:rPr>
  </w:style>
  <w:style w:type="paragraph" w:styleId="3">
    <w:name w:val="heading 2"/>
    <w:next w:val="1"/>
    <w:qFormat/>
    <w:uiPriority w:val="8"/>
    <w:pPr>
      <w:widowControl/>
      <w:wordWrap/>
      <w:autoSpaceDE/>
      <w:autoSpaceDN/>
      <w:jc w:val="both"/>
    </w:pPr>
    <w:rPr>
      <w:rFonts w:ascii="宋体" w:hAnsi="宋体" w:eastAsia="宋体" w:cstheme="minorBidi"/>
      <w:w w:val="100"/>
      <w:sz w:val="21"/>
      <w:szCs w:val="21"/>
      <w:shd w:val="clear"/>
    </w:rPr>
  </w:style>
  <w:style w:type="paragraph" w:styleId="4">
    <w:name w:val="heading 3"/>
    <w:next w:val="1"/>
    <w:qFormat/>
    <w:uiPriority w:val="9"/>
    <w:pPr>
      <w:widowControl/>
      <w:wordWrap/>
      <w:autoSpaceDE/>
      <w:autoSpaceDN/>
      <w:ind w:left="1000" w:hanging="400"/>
      <w:jc w:val="both"/>
    </w:pPr>
    <w:rPr>
      <w:rFonts w:ascii="Calibri" w:hAnsi="Calibri" w:eastAsia="微软雅黑" w:cstheme="minorBidi"/>
      <w:w w:val="100"/>
      <w:sz w:val="21"/>
      <w:szCs w:val="21"/>
      <w:shd w:val="clear"/>
    </w:rPr>
  </w:style>
  <w:style w:type="paragraph" w:styleId="5">
    <w:name w:val="heading 4"/>
    <w:next w:val="1"/>
    <w:qFormat/>
    <w:uiPriority w:val="10"/>
    <w:pPr>
      <w:widowControl/>
      <w:wordWrap/>
      <w:autoSpaceDE/>
      <w:autoSpaceDN/>
      <w:ind w:left="1200" w:hanging="400"/>
      <w:jc w:val="both"/>
    </w:pPr>
    <w:rPr>
      <w:rFonts w:ascii="Calibri" w:hAnsi="Calibri" w:eastAsia="微软雅黑" w:cstheme="minorBidi"/>
      <w:b/>
      <w:w w:val="100"/>
      <w:sz w:val="21"/>
      <w:szCs w:val="21"/>
      <w:shd w:val="clear"/>
    </w:rPr>
  </w:style>
  <w:style w:type="paragraph" w:styleId="6">
    <w:name w:val="heading 5"/>
    <w:next w:val="1"/>
    <w:qFormat/>
    <w:uiPriority w:val="11"/>
    <w:pPr>
      <w:widowControl/>
      <w:wordWrap/>
      <w:autoSpaceDE/>
      <w:autoSpaceDN/>
      <w:ind w:left="1400" w:hanging="400"/>
      <w:jc w:val="both"/>
    </w:pPr>
    <w:rPr>
      <w:rFonts w:ascii="Calibri" w:hAnsi="Calibri" w:eastAsia="微软雅黑" w:cstheme="minorBidi"/>
      <w:w w:val="100"/>
      <w:sz w:val="21"/>
      <w:szCs w:val="21"/>
      <w:shd w:val="clear"/>
    </w:rPr>
  </w:style>
  <w:style w:type="paragraph" w:styleId="7">
    <w:name w:val="heading 6"/>
    <w:next w:val="1"/>
    <w:qFormat/>
    <w:uiPriority w:val="12"/>
    <w:pPr>
      <w:widowControl/>
      <w:wordWrap/>
      <w:autoSpaceDE/>
      <w:autoSpaceDN/>
      <w:ind w:left="1600" w:hanging="400"/>
      <w:jc w:val="both"/>
    </w:pPr>
    <w:rPr>
      <w:rFonts w:ascii="Calibri" w:hAnsi="Calibri" w:eastAsia="微软雅黑" w:cstheme="minorBidi"/>
      <w:b/>
      <w:w w:val="100"/>
      <w:sz w:val="21"/>
      <w:szCs w:val="21"/>
      <w:shd w:val="clear"/>
    </w:rPr>
  </w:style>
  <w:style w:type="paragraph" w:styleId="8">
    <w:name w:val="heading 7"/>
    <w:next w:val="1"/>
    <w:qFormat/>
    <w:uiPriority w:val="13"/>
    <w:pPr>
      <w:widowControl/>
      <w:wordWrap/>
      <w:autoSpaceDE/>
      <w:autoSpaceDN/>
      <w:ind w:left="1800" w:hanging="400"/>
      <w:jc w:val="both"/>
    </w:pPr>
    <w:rPr>
      <w:rFonts w:ascii="Calibri" w:hAnsi="Calibri" w:eastAsia="微软雅黑" w:cstheme="minorBidi"/>
      <w:w w:val="100"/>
      <w:sz w:val="21"/>
      <w:szCs w:val="21"/>
      <w:shd w:val="clear"/>
    </w:rPr>
  </w:style>
  <w:style w:type="paragraph" w:styleId="9">
    <w:name w:val="heading 8"/>
    <w:next w:val="1"/>
    <w:qFormat/>
    <w:uiPriority w:val="14"/>
    <w:pPr>
      <w:widowControl/>
      <w:wordWrap/>
      <w:autoSpaceDE/>
      <w:autoSpaceDN/>
      <w:ind w:left="2000" w:hanging="400"/>
      <w:jc w:val="both"/>
    </w:pPr>
    <w:rPr>
      <w:rFonts w:ascii="Calibri" w:hAnsi="Calibri" w:eastAsia="微软雅黑" w:cstheme="minorBidi"/>
      <w:w w:val="100"/>
      <w:sz w:val="21"/>
      <w:szCs w:val="21"/>
      <w:shd w:val="clear"/>
    </w:rPr>
  </w:style>
  <w:style w:type="paragraph" w:styleId="10">
    <w:name w:val="heading 9"/>
    <w:next w:val="1"/>
    <w:qFormat/>
    <w:uiPriority w:val="15"/>
    <w:pPr>
      <w:widowControl/>
      <w:wordWrap/>
      <w:autoSpaceDE/>
      <w:autoSpaceDN/>
      <w:ind w:left="2200" w:hanging="400"/>
      <w:jc w:val="both"/>
    </w:pPr>
    <w:rPr>
      <w:rFonts w:ascii="Calibri" w:hAnsi="Calibri" w:eastAsia="微软雅黑" w:cstheme="minorBidi"/>
      <w:w w:val="100"/>
      <w:sz w:val="21"/>
      <w:szCs w:val="21"/>
      <w:shd w:val="clear"/>
    </w:rPr>
  </w:style>
  <w:style w:type="character" w:default="1" w:styleId="23">
    <w:name w:val="Default Paragraph Font"/>
    <w:semiHidden/>
    <w:unhideWhenUsed/>
    <w:uiPriority w:val="2"/>
  </w:style>
  <w:style w:type="table" w:default="1" w:styleId="22">
    <w:name w:val="Normal Table"/>
    <w:qFormat/>
    <w:uiPriority w:val="37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next w:val="1"/>
    <w:unhideWhenUsed/>
    <w:qFormat/>
    <w:uiPriority w:val="34"/>
    <w:pPr>
      <w:widowControl/>
      <w:wordWrap/>
      <w:autoSpaceDE/>
      <w:autoSpaceDN/>
      <w:ind w:left="2550" w:firstLine="0"/>
      <w:jc w:val="both"/>
    </w:pPr>
    <w:rPr>
      <w:rFonts w:ascii="Calibri" w:hAnsi="Calibri" w:eastAsia="微软雅黑" w:cstheme="minorBidi"/>
      <w:w w:val="100"/>
      <w:sz w:val="21"/>
      <w:szCs w:val="21"/>
      <w:shd w:val="clear"/>
    </w:rPr>
  </w:style>
  <w:style w:type="paragraph" w:styleId="12">
    <w:name w:val="toc 5"/>
    <w:next w:val="1"/>
    <w:unhideWhenUsed/>
    <w:qFormat/>
    <w:uiPriority w:val="32"/>
    <w:pPr>
      <w:widowControl/>
      <w:wordWrap/>
      <w:autoSpaceDE/>
      <w:autoSpaceDN/>
      <w:ind w:left="1700" w:firstLine="0"/>
      <w:jc w:val="both"/>
    </w:pPr>
    <w:rPr>
      <w:rFonts w:ascii="Calibri" w:hAnsi="Calibri" w:eastAsia="微软雅黑" w:cstheme="minorBidi"/>
      <w:w w:val="100"/>
      <w:sz w:val="21"/>
      <w:szCs w:val="21"/>
      <w:shd w:val="clear"/>
    </w:rPr>
  </w:style>
  <w:style w:type="paragraph" w:styleId="13">
    <w:name w:val="toc 3"/>
    <w:next w:val="1"/>
    <w:unhideWhenUsed/>
    <w:qFormat/>
    <w:uiPriority w:val="30"/>
    <w:pPr>
      <w:widowControl/>
      <w:wordWrap/>
      <w:autoSpaceDE/>
      <w:autoSpaceDN/>
      <w:ind w:left="850" w:firstLine="0"/>
      <w:jc w:val="both"/>
    </w:pPr>
    <w:rPr>
      <w:rFonts w:ascii="Calibri" w:hAnsi="Calibri" w:eastAsia="微软雅黑" w:cstheme="minorBidi"/>
      <w:w w:val="100"/>
      <w:sz w:val="21"/>
      <w:szCs w:val="21"/>
      <w:shd w:val="clear"/>
    </w:rPr>
  </w:style>
  <w:style w:type="paragraph" w:styleId="14">
    <w:name w:val="toc 8"/>
    <w:next w:val="1"/>
    <w:unhideWhenUsed/>
    <w:qFormat/>
    <w:uiPriority w:val="35"/>
    <w:pPr>
      <w:widowControl/>
      <w:wordWrap/>
      <w:autoSpaceDE/>
      <w:autoSpaceDN/>
      <w:ind w:left="2975" w:firstLine="0"/>
      <w:jc w:val="both"/>
    </w:pPr>
    <w:rPr>
      <w:rFonts w:ascii="Calibri" w:hAnsi="Calibri" w:eastAsia="微软雅黑" w:cstheme="minorBidi"/>
      <w:w w:val="100"/>
      <w:sz w:val="21"/>
      <w:szCs w:val="21"/>
      <w:shd w:val="clear"/>
    </w:rPr>
  </w:style>
  <w:style w:type="paragraph" w:styleId="15">
    <w:name w:val="toc 1"/>
    <w:next w:val="1"/>
    <w:unhideWhenUsed/>
    <w:qFormat/>
    <w:uiPriority w:val="28"/>
    <w:pPr>
      <w:widowControl/>
      <w:wordWrap/>
      <w:autoSpaceDE/>
      <w:autoSpaceDN/>
      <w:jc w:val="both"/>
    </w:pPr>
    <w:rPr>
      <w:rFonts w:ascii="Calibri" w:hAnsi="Calibri" w:eastAsia="微软雅黑" w:cstheme="minorBidi"/>
      <w:w w:val="100"/>
      <w:sz w:val="21"/>
      <w:szCs w:val="21"/>
      <w:shd w:val="clear"/>
    </w:rPr>
  </w:style>
  <w:style w:type="paragraph" w:styleId="16">
    <w:name w:val="toc 4"/>
    <w:next w:val="1"/>
    <w:unhideWhenUsed/>
    <w:qFormat/>
    <w:uiPriority w:val="31"/>
    <w:pPr>
      <w:widowControl/>
      <w:wordWrap/>
      <w:autoSpaceDE/>
      <w:autoSpaceDN/>
      <w:ind w:left="1275" w:firstLine="0"/>
      <w:jc w:val="both"/>
    </w:pPr>
    <w:rPr>
      <w:rFonts w:ascii="Calibri" w:hAnsi="Calibri" w:eastAsia="微软雅黑" w:cstheme="minorBidi"/>
      <w:w w:val="100"/>
      <w:sz w:val="21"/>
      <w:szCs w:val="21"/>
      <w:shd w:val="clear"/>
    </w:rPr>
  </w:style>
  <w:style w:type="paragraph" w:styleId="17">
    <w:name w:val="Subtitle"/>
    <w:qFormat/>
    <w:uiPriority w:val="16"/>
    <w:pPr>
      <w:widowControl/>
      <w:wordWrap/>
      <w:autoSpaceDE/>
      <w:autoSpaceDN/>
      <w:jc w:val="center"/>
    </w:pPr>
    <w:rPr>
      <w:rFonts w:ascii="Calibri" w:hAnsi="Calibri" w:eastAsia="微软雅黑" w:cstheme="minorBidi"/>
      <w:w w:val="100"/>
      <w:sz w:val="24"/>
      <w:szCs w:val="24"/>
      <w:shd w:val="clear"/>
    </w:rPr>
  </w:style>
  <w:style w:type="paragraph" w:styleId="18">
    <w:name w:val="toc 6"/>
    <w:next w:val="1"/>
    <w:unhideWhenUsed/>
    <w:qFormat/>
    <w:uiPriority w:val="33"/>
    <w:pPr>
      <w:widowControl/>
      <w:wordWrap/>
      <w:autoSpaceDE/>
      <w:autoSpaceDN/>
      <w:ind w:left="2125" w:firstLine="0"/>
      <w:jc w:val="both"/>
    </w:pPr>
    <w:rPr>
      <w:rFonts w:ascii="Calibri" w:hAnsi="Calibri" w:eastAsia="微软雅黑" w:cstheme="minorBidi"/>
      <w:w w:val="100"/>
      <w:sz w:val="21"/>
      <w:szCs w:val="21"/>
      <w:shd w:val="clear"/>
    </w:rPr>
  </w:style>
  <w:style w:type="paragraph" w:styleId="19">
    <w:name w:val="toc 2"/>
    <w:next w:val="1"/>
    <w:unhideWhenUsed/>
    <w:qFormat/>
    <w:uiPriority w:val="29"/>
    <w:pPr>
      <w:widowControl/>
      <w:wordWrap/>
      <w:autoSpaceDE/>
      <w:autoSpaceDN/>
      <w:ind w:left="425" w:firstLine="0"/>
      <w:jc w:val="both"/>
    </w:pPr>
    <w:rPr>
      <w:rFonts w:ascii="Calibri" w:hAnsi="Calibri" w:eastAsia="微软雅黑" w:cstheme="minorBidi"/>
      <w:w w:val="100"/>
      <w:sz w:val="21"/>
      <w:szCs w:val="21"/>
      <w:shd w:val="clear"/>
    </w:rPr>
  </w:style>
  <w:style w:type="paragraph" w:styleId="20">
    <w:name w:val="toc 9"/>
    <w:next w:val="1"/>
    <w:unhideWhenUsed/>
    <w:qFormat/>
    <w:uiPriority w:val="36"/>
    <w:pPr>
      <w:widowControl/>
      <w:wordWrap/>
      <w:autoSpaceDE/>
      <w:autoSpaceDN/>
      <w:ind w:left="3400" w:firstLine="0"/>
      <w:jc w:val="both"/>
    </w:pPr>
    <w:rPr>
      <w:rFonts w:ascii="Calibri" w:hAnsi="Calibri" w:eastAsia="微软雅黑" w:cstheme="minorBidi"/>
      <w:w w:val="100"/>
      <w:sz w:val="21"/>
      <w:szCs w:val="21"/>
      <w:shd w:val="clear"/>
    </w:rPr>
  </w:style>
  <w:style w:type="paragraph" w:styleId="21">
    <w:name w:val="Title"/>
    <w:qFormat/>
    <w:uiPriority w:val="6"/>
    <w:pPr>
      <w:widowControl/>
      <w:wordWrap/>
      <w:autoSpaceDE/>
      <w:autoSpaceDN/>
      <w:jc w:val="center"/>
    </w:pPr>
    <w:rPr>
      <w:rFonts w:ascii="宋体" w:hAnsi="宋体" w:eastAsia="宋体" w:cstheme="minorBidi"/>
      <w:b/>
      <w:w w:val="100"/>
      <w:sz w:val="32"/>
      <w:szCs w:val="32"/>
      <w:shd w:val="clear"/>
    </w:rPr>
  </w:style>
  <w:style w:type="character" w:styleId="24">
    <w:name w:val="Strong"/>
    <w:qFormat/>
    <w:uiPriority w:val="20"/>
    <w:rPr>
      <w:b/>
      <w:w w:val="100"/>
      <w:sz w:val="21"/>
      <w:szCs w:val="21"/>
      <w:shd w:val="clear"/>
    </w:rPr>
  </w:style>
  <w:style w:type="character" w:styleId="25">
    <w:name w:val="Emphasis"/>
    <w:qFormat/>
    <w:uiPriority w:val="18"/>
    <w:rPr>
      <w:i/>
      <w:w w:val="100"/>
      <w:sz w:val="21"/>
      <w:szCs w:val="21"/>
      <w:shd w:val="clear"/>
    </w:rPr>
  </w:style>
  <w:style w:type="paragraph" w:styleId="26">
    <w:name w:val="No Spacing"/>
    <w:qFormat/>
    <w:uiPriority w:val="5"/>
    <w:pPr>
      <w:widowControl/>
      <w:wordWrap/>
      <w:autoSpaceDE/>
      <w:autoSpaceDN/>
      <w:jc w:val="both"/>
    </w:pPr>
    <w:rPr>
      <w:rFonts w:ascii="Calibri" w:hAnsi="Calibri" w:eastAsia="微软雅黑" w:cstheme="minorBidi"/>
      <w:w w:val="100"/>
      <w:sz w:val="21"/>
      <w:szCs w:val="21"/>
      <w:shd w:val="clear"/>
    </w:rPr>
  </w:style>
  <w:style w:type="character" w:customStyle="1" w:styleId="27">
    <w:name w:val="Subtle Emphasis"/>
    <w:qFormat/>
    <w:uiPriority w:val="17"/>
    <w:rPr>
      <w:i/>
      <w:color w:val="404040"/>
      <w:w w:val="100"/>
      <w:sz w:val="21"/>
      <w:szCs w:val="21"/>
      <w:shd w:val="clear"/>
    </w:rPr>
  </w:style>
  <w:style w:type="character" w:customStyle="1" w:styleId="28">
    <w:name w:val="Intense Emphasis"/>
    <w:qFormat/>
    <w:uiPriority w:val="19"/>
    <w:rPr>
      <w:i/>
      <w:color w:val="5B9BD5"/>
      <w:w w:val="100"/>
      <w:sz w:val="21"/>
      <w:szCs w:val="21"/>
      <w:shd w:val="clear"/>
    </w:rPr>
  </w:style>
  <w:style w:type="paragraph" w:styleId="29">
    <w:name w:val="Quote"/>
    <w:qFormat/>
    <w:uiPriority w:val="21"/>
    <w:pPr>
      <w:widowControl/>
      <w:wordWrap/>
      <w:autoSpaceDE/>
      <w:autoSpaceDN/>
      <w:ind w:left="864" w:right="864" w:firstLine="0"/>
      <w:jc w:val="center"/>
    </w:pPr>
    <w:rPr>
      <w:rFonts w:ascii="Calibri" w:hAnsi="Calibri" w:eastAsia="微软雅黑" w:cstheme="minorBidi"/>
      <w:i/>
      <w:color w:val="404040"/>
      <w:w w:val="100"/>
      <w:sz w:val="21"/>
      <w:szCs w:val="21"/>
      <w:shd w:val="clear"/>
    </w:rPr>
  </w:style>
  <w:style w:type="paragraph" w:styleId="30">
    <w:name w:val="Intense Quote"/>
    <w:qFormat/>
    <w:uiPriority w:val="22"/>
    <w:pPr>
      <w:widowControl/>
      <w:wordWrap/>
      <w:autoSpaceDE/>
      <w:autoSpaceDN/>
      <w:ind w:left="950" w:right="950" w:firstLine="0"/>
      <w:jc w:val="center"/>
    </w:pPr>
    <w:rPr>
      <w:rFonts w:ascii="Calibri" w:hAnsi="Calibri" w:eastAsia="微软雅黑" w:cstheme="minorBidi"/>
      <w:i/>
      <w:color w:val="5B9BD5"/>
      <w:w w:val="100"/>
      <w:sz w:val="21"/>
      <w:szCs w:val="21"/>
      <w:shd w:val="clear"/>
    </w:rPr>
  </w:style>
  <w:style w:type="character" w:customStyle="1" w:styleId="31">
    <w:name w:val="Subtle Reference"/>
    <w:qFormat/>
    <w:uiPriority w:val="23"/>
    <w:rPr>
      <w:smallCaps/>
      <w:color w:val="5A5A5A"/>
      <w:w w:val="100"/>
      <w:sz w:val="21"/>
      <w:szCs w:val="21"/>
      <w:shd w:val="clear"/>
    </w:rPr>
  </w:style>
  <w:style w:type="character" w:customStyle="1" w:styleId="32">
    <w:name w:val="Intense Reference"/>
    <w:qFormat/>
    <w:uiPriority w:val="24"/>
    <w:rPr>
      <w:b/>
      <w:smallCaps/>
      <w:color w:val="5B9BD5"/>
      <w:w w:val="100"/>
      <w:sz w:val="21"/>
      <w:szCs w:val="21"/>
      <w:shd w:val="clear"/>
    </w:rPr>
  </w:style>
  <w:style w:type="character" w:customStyle="1" w:styleId="33">
    <w:name w:val="Book Title"/>
    <w:qFormat/>
    <w:uiPriority w:val="25"/>
    <w:rPr>
      <w:b/>
      <w:i/>
      <w:w w:val="100"/>
      <w:sz w:val="21"/>
      <w:szCs w:val="21"/>
      <w:shd w:val="clear"/>
    </w:rPr>
  </w:style>
  <w:style w:type="paragraph" w:styleId="34">
    <w:name w:val="List Paragraph"/>
    <w:qFormat/>
    <w:uiPriority w:val="26"/>
    <w:pPr>
      <w:widowControl/>
      <w:wordWrap/>
      <w:autoSpaceDE/>
      <w:autoSpaceDN/>
      <w:ind w:left="850" w:firstLine="0"/>
      <w:jc w:val="both"/>
    </w:pPr>
    <w:rPr>
      <w:rFonts w:ascii="Calibri" w:hAnsi="Calibri" w:eastAsia="微软雅黑" w:cstheme="minorBidi"/>
      <w:w w:val="100"/>
      <w:sz w:val="21"/>
      <w:szCs w:val="21"/>
      <w:shd w:val="clear"/>
    </w:rPr>
  </w:style>
  <w:style w:type="paragraph" w:customStyle="1" w:styleId="35">
    <w:name w:val="TOC Heading"/>
    <w:unhideWhenUsed/>
    <w:qFormat/>
    <w:uiPriority w:val="27"/>
    <w:pPr>
      <w:widowControl/>
      <w:wordWrap/>
      <w:autoSpaceDE/>
      <w:autoSpaceDN/>
    </w:pPr>
    <w:rPr>
      <w:rFonts w:ascii="Calibri" w:hAnsi="Calibri" w:eastAsia="微软雅黑" w:cstheme="minorBidi"/>
      <w:color w:val="2E74B5"/>
      <w:w w:val="100"/>
      <w:sz w:val="32"/>
      <w:szCs w:val="32"/>
      <w:shd w:val="cle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14</Pages>
  <Words>0</Words>
  <Characters>0</Characters>
  <Lines>1</Lines>
  <Paragraphs>1</Paragraphs>
  <TotalTime>7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2021-10-25T00:51:00Z</dcterms:created>
  <dc:creator>Administrator</dc:creator>
  <cp:lastModifiedBy>Administrator</cp:lastModifiedBy>
  <cp:lastPrinted>2021-11-01T06:30:18Z</cp:lastPrinted>
  <dcterms:modified xsi:type="dcterms:W3CDTF">2021-11-01T06:34:45Z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25134B98D5E4418CB8D2B7CC42F16969</vt:lpwstr>
  </property>
</Properties>
</file>