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沁水县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第五次全国经济普查课题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信息表</w:t>
      </w:r>
    </w:p>
    <w:tbl>
      <w:tblPr>
        <w:tblStyle w:val="4"/>
        <w:tblW w:w="5203" w:type="pct"/>
        <w:jc w:val="center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057"/>
        <w:gridCol w:w="893"/>
        <w:gridCol w:w="975"/>
        <w:gridCol w:w="975"/>
        <w:gridCol w:w="975"/>
        <w:gridCol w:w="975"/>
        <w:gridCol w:w="740"/>
        <w:gridCol w:w="679"/>
        <w:gridCol w:w="1518"/>
        <w:gridCol w:w="975"/>
        <w:gridCol w:w="976"/>
        <w:gridCol w:w="976"/>
        <w:gridCol w:w="987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3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课题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38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参考题目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3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所属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3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行政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3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方向</w:t>
            </w:r>
          </w:p>
        </w:tc>
        <w:tc>
          <w:tcPr>
            <w:tcW w:w="2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4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手机</w:t>
            </w:r>
          </w:p>
        </w:tc>
        <w:tc>
          <w:tcPr>
            <w:tcW w:w="3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电子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3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通讯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36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邮政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编码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3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spacing w:line="120" w:lineRule="exact"/>
        <w:rPr>
          <w:rFonts w:hint="eastAsia" w:eastAsia="宋体"/>
          <w:lang w:eastAsia="zh-CN"/>
        </w:rPr>
      </w:pPr>
    </w:p>
    <w:p>
      <w:pPr>
        <w:pStyle w:val="2"/>
      </w:pPr>
    </w:p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587" w:right="2098" w:bottom="1474" w:left="181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32206"/>
    <w:rsid w:val="0E093753"/>
    <w:rsid w:val="17C469CA"/>
    <w:rsid w:val="20EB7824"/>
    <w:rsid w:val="28861633"/>
    <w:rsid w:val="7FF95CAC"/>
    <w:rsid w:val="BFFF2281"/>
    <w:rsid w:val="FCEFF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  <w:rPr>
      <w:rFonts w:ascii="Times New Roman" w:hAnsi="Times New Roman" w:eastAsia="宋体" w:cs="Times New Roman"/>
      <w:bCs/>
    </w:rPr>
  </w:style>
  <w:style w:type="paragraph" w:styleId="3">
    <w:name w:val="Body Text"/>
    <w:basedOn w:val="1"/>
    <w:qFormat/>
    <w:uiPriority w:val="0"/>
    <w:pPr>
      <w:spacing w:line="600" w:lineRule="exact"/>
    </w:pPr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2022-08-21T17:49:00Z</dcterms:created>
  <dc:creator>zzq</dc:creator>
  <cp:lastModifiedBy>芊芊（健康快乐）</cp:lastModifiedBy>
  <dcterms:modified xsi:type="dcterms:W3CDTF">2025-08-21T11:15:51Z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D33E018BBBDA7CB0BE6D5B6888119297_42</vt:lpwstr>
  </property>
</Properties>
</file>