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华文中宋" w:eastAsia="华文中宋" w:cs="华文中宋" w:hAnsi="华文中宋" w:hint="eastAsia"/>
          <w:sz w:val="44"/>
          <w:szCs w:val="44"/>
          <w:lang w:val="en-US" w:eastAsia="zh-CN"/>
        </w:rPr>
      </w:pPr>
      <w:r>
        <w:rPr>
          <w:rFonts w:ascii="华文中宋" w:eastAsia="华文中宋" w:cs="华文中宋" w:hAnsi="华文中宋" w:hint="eastAsia"/>
          <w:sz w:val="44"/>
          <w:szCs w:val="44"/>
          <w:lang w:val="en-US" w:eastAsia="zh-CN"/>
        </w:rPr>
        <w:t>不动产权证书作废公告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华文中宋" w:eastAsia="华文中宋" w:cs="华文中宋" w:hAnsi="华文中宋" w:hint="eastAsia"/>
          <w:sz w:val="44"/>
          <w:szCs w:val="44"/>
          <w:lang w:val="en-US" w:eastAsia="zh-CN"/>
        </w:rPr>
      </w:pPr>
    </w:p>
    <w:p>
      <w:pPr>
        <w:ind w:firstLineChars="200" w:firstLine="640"/>
        <w:rPr>
          <w:rFonts w:ascii="仿宋" w:eastAsia="仿宋" w:cs="仿宋" w:hAnsi="仿宋"/>
          <w:sz w:val="32"/>
          <w:szCs w:val="32"/>
          <w:lang w:val="en-US" w:eastAsia="zh-CN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因我中心无法收回下列不动产权证书，根据《不动产登记暂行条例实施细则》第二十三条的规定，现公告作废。</w:t>
      </w:r>
    </w:p>
    <w:p>
      <w:pPr>
        <w:ind w:firstLineChars="200" w:firstLine="640"/>
        <w:rPr>
          <w:rFonts w:ascii="仿宋" w:eastAsia="仿宋" w:cs="仿宋" w:hAnsi="仿宋"/>
          <w:color w:val="auto"/>
          <w:sz w:val="32"/>
          <w:szCs w:val="32"/>
          <w:u w:val="thick" w:color="auto"/>
          <w:lang w:val="en-US" w:eastAsia="zh-CN"/>
        </w:rPr>
      </w:pPr>
      <w:r>
        <w:rPr>
          <w:rFonts w:ascii="仿宋" w:eastAsia="仿宋" w:cs="仿宋" w:hAnsi="仿宋"/>
          <w:sz w:val="32"/>
          <w:szCs w:val="32"/>
          <w:lang w:val="en-US" w:eastAsia="zh-CN"/>
        </w:rPr>
        <w:t>异议书面材料送达地址：</w:t>
      </w:r>
      <w:r>
        <w:rPr>
          <w:rFonts w:ascii="仿宋" w:eastAsia="仿宋" w:cs="仿宋" w:hAnsi="仿宋"/>
          <w:sz w:val="32"/>
          <w:szCs w:val="32"/>
          <w:u w:val="thick" w:color="auto"/>
          <w:lang w:val="en-US" w:eastAsia="zh-CN"/>
        </w:rPr>
        <w:t>沁水县不动产登记</w:t>
      </w:r>
      <w:r>
        <w:rPr>
          <w:rFonts w:ascii="仿宋" w:eastAsia="仿宋" w:cs="仿宋" w:hAnsi="仿宋"/>
          <w:color w:val="auto"/>
          <w:sz w:val="32"/>
          <w:szCs w:val="32"/>
          <w:u w:val="thick" w:color="auto"/>
          <w:lang w:val="en-US" w:eastAsia="zh-CN"/>
        </w:rPr>
        <w:t>交易中心龙港分中心</w:t>
      </w:r>
    </w:p>
    <w:p>
      <w:pPr>
        <w:ind w:firstLineChars="200" w:firstLine="640"/>
        <w:rPr>
          <w:rFonts w:ascii="仿宋" w:eastAsia="仿宋" w:cs="仿宋" w:hAnsi="仿宋" w:hint="eastAsia"/>
          <w:sz w:val="32"/>
          <w:szCs w:val="32"/>
          <w:u w:val="thick"/>
        </w:rPr>
      </w:pPr>
      <w:r>
        <w:rPr>
          <w:rFonts w:ascii="仿宋" w:eastAsia="仿宋" w:cs="仿宋" w:hAnsi="仿宋"/>
          <w:color w:val="auto"/>
          <w:sz w:val="32"/>
          <w:szCs w:val="32"/>
          <w:u w:val="none" w:color="auto"/>
          <w:lang w:val="en-US" w:eastAsia="zh-CN"/>
        </w:rPr>
        <w:t>联系方式：</w:t>
      </w:r>
      <w:r>
        <w:rPr>
          <w:rFonts w:ascii="仿宋" w:eastAsia="仿宋" w:cs="仿宋" w:hAnsi="仿宋"/>
          <w:sz w:val="32"/>
          <w:szCs w:val="32"/>
          <w:u w:val="thick" w:color="auto"/>
          <w:lang w:val="en-US" w:eastAsia="zh-CN"/>
        </w:rPr>
        <w:t>0356-7025861</w:t>
      </w:r>
    </w:p>
    <w:tbl>
      <w:tblPr>
        <w:tblpPr w:leftFromText="180" w:rightFromText="180" w:vertAnchor="text" w:horzAnchor="page" w:tblpX="1424" w:tblpY="450"/>
        <w:tblOverlap w:val="never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530"/>
        <w:gridCol w:w="1558"/>
        <w:gridCol w:w="1368"/>
        <w:gridCol w:w="1644"/>
        <w:gridCol w:w="2232"/>
        <w:gridCol w:w="1254"/>
        <w:gridCol w:w="666"/>
      </w:tblGrid>
      <w:tr>
        <w:trPr>
          <w:trHeight w:val="1214"/>
        </w:trPr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8"/>
                <w:szCs w:val="28"/>
                <w:vertAlign w:val="baseline"/>
                <w:lang w:val="en-US" w:eastAsia="zh-CN"/>
              </w:rPr>
              <w:t>不动产权证书号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8"/>
                <w:szCs w:val="28"/>
                <w:vertAlign w:val="baseline"/>
                <w:lang w:val="en-US" w:eastAsia="zh-CN"/>
              </w:rPr>
              <w:t>权利人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8"/>
                <w:szCs w:val="28"/>
                <w:vertAlign w:val="baseline"/>
                <w:lang w:val="en-US" w:eastAsia="zh-CN"/>
              </w:rPr>
              <w:t>不动产权利类型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8"/>
                <w:szCs w:val="28"/>
                <w:vertAlign w:val="baseline"/>
                <w:lang w:val="en-US" w:eastAsia="zh-CN"/>
              </w:rPr>
              <w:t>不动产单元号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8"/>
                <w:szCs w:val="28"/>
                <w:vertAlign w:val="baseline"/>
                <w:lang w:val="en-US" w:eastAsia="zh-CN"/>
              </w:rPr>
              <w:t>不动产坐落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rPr>
          <w:trHeight w:val="1380"/>
        </w:trPr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 w:hAnsi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 w:hAnsi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28"/>
                <w:szCs w:val="28"/>
                <w:vertAlign w:val="baseline"/>
                <w:lang w:val="en-US" w:eastAsia="zh-CN"/>
              </w:rPr>
              <w:t>晋（2020）沁水县不动产权第0000132号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 w:hAnsi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28"/>
                <w:szCs w:val="28"/>
                <w:vertAlign w:val="baseline"/>
                <w:lang w:val="en-US" w:eastAsia="zh-CN"/>
              </w:rPr>
              <w:t>高乐善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 w:hAnsi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28"/>
                <w:szCs w:val="28"/>
                <w:vertAlign w:val="baseline"/>
                <w:lang w:val="en-US" w:eastAsia="zh-CN"/>
              </w:rPr>
              <w:t>宅基地使用权/房屋所有权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 w:hAnsi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8"/>
                <w:szCs w:val="28"/>
                <w:vertAlign w:val="baseline"/>
                <w:lang w:val="en-US" w:eastAsia="zh-CN"/>
              </w:rPr>
              <w:t>140521</w:t>
            </w:r>
            <w:r>
              <w:rPr>
                <w:rFonts w:ascii="仿宋" w:eastAsia="仿宋" w:cs="仿宋" w:hAnsi="仿宋"/>
                <w:sz w:val="28"/>
                <w:szCs w:val="28"/>
                <w:vertAlign w:val="baseline"/>
                <w:lang w:val="en-US" w:eastAsia="zh-CN"/>
              </w:rPr>
              <w:t>100036JC00602F03010001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 w:hAnsi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8"/>
                <w:szCs w:val="28"/>
                <w:vertAlign w:val="baseline"/>
                <w:lang w:val="en-US" w:eastAsia="zh-CN"/>
              </w:rPr>
              <w:t>沁水县</w:t>
            </w:r>
            <w:r>
              <w:rPr>
                <w:rFonts w:ascii="仿宋" w:eastAsia="仿宋" w:cs="仿宋" w:hAnsi="仿宋"/>
                <w:sz w:val="28"/>
                <w:szCs w:val="28"/>
                <w:vertAlign w:val="baseline"/>
                <w:lang w:val="en-US" w:eastAsia="zh-CN"/>
              </w:rPr>
              <w:t>龙港</w:t>
            </w:r>
            <w:r>
              <w:rPr>
                <w:rFonts w:ascii="仿宋" w:eastAsia="仿宋" w:cs="仿宋" w:hAnsi="仿宋" w:hint="eastAsia"/>
                <w:sz w:val="28"/>
                <w:szCs w:val="28"/>
                <w:vertAlign w:val="baseline"/>
                <w:lang w:val="en-US" w:eastAsia="zh-CN"/>
              </w:rPr>
              <w:t>镇</w:t>
            </w:r>
            <w:r>
              <w:rPr>
                <w:rFonts w:ascii="仿宋" w:eastAsia="仿宋" w:cs="仿宋" w:hAnsi="仿宋"/>
                <w:sz w:val="28"/>
                <w:szCs w:val="28"/>
                <w:vertAlign w:val="baseline"/>
                <w:lang w:val="en-US" w:eastAsia="zh-CN"/>
              </w:rPr>
              <w:t>孔峪</w:t>
            </w:r>
            <w:r>
              <w:rPr>
                <w:rFonts w:ascii="仿宋" w:eastAsia="仿宋" w:cs="仿宋" w:hAnsi="仿宋" w:hint="eastAsia"/>
                <w:sz w:val="28"/>
                <w:szCs w:val="28"/>
                <w:vertAlign w:val="baseline"/>
                <w:lang w:val="en-US" w:eastAsia="zh-CN"/>
              </w:rPr>
              <w:t>村</w:t>
            </w:r>
          </w:p>
        </w:tc>
        <w:tc>
          <w:tcPr>
            <w:tcW w:w="666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ascii="仿宋" w:eastAsia="仿宋" w:cs="仿宋" w:hAnsi="仿宋" w:hint="eastAsia"/>
          <w:sz w:val="32"/>
          <w:szCs w:val="32"/>
          <w:lang w:val="en-US" w:eastAsia="zh-CN"/>
        </w:rPr>
      </w:pPr>
    </w:p>
    <w:p>
      <w:pPr>
        <w:rPr>
          <w:rFonts w:ascii="仿宋" w:eastAsia="仿宋" w:cs="仿宋" w:hAnsi="仿宋" w:hint="eastAsia"/>
          <w:sz w:val="32"/>
          <w:szCs w:val="32"/>
          <w:lang w:val="en-US" w:eastAsia="zh-CN"/>
        </w:rPr>
      </w:pPr>
    </w:p>
    <w:p>
      <w:pPr>
        <w:rPr>
          <w:rFonts w:ascii="仿宋" w:eastAsia="仿宋" w:cs="仿宋" w:hAnsi="仿宋" w:hint="eastAsia"/>
          <w:sz w:val="32"/>
          <w:szCs w:val="32"/>
          <w:lang w:val="en-US" w:eastAsia="zh-CN"/>
        </w:rPr>
      </w:pPr>
    </w:p>
    <w:p>
      <w:pPr>
        <w:rPr>
          <w:rFonts w:ascii="仿宋" w:eastAsia="仿宋" w:cs="仿宋" w:hAnsi="仿宋" w:hint="eastAsia"/>
          <w:sz w:val="32"/>
          <w:szCs w:val="32"/>
          <w:lang w:val="en-US" w:eastAsia="zh-CN"/>
        </w:rPr>
      </w:pPr>
    </w:p>
    <w:p>
      <w:pPr>
        <w:rPr>
          <w:rFonts w:ascii="仿宋" w:eastAsia="仿宋" w:cs="仿宋" w:hAnsi="仿宋" w:hint="eastAsia"/>
          <w:sz w:val="32"/>
          <w:szCs w:val="32"/>
          <w:lang w:val="en-US" w:eastAsia="zh-CN"/>
        </w:rPr>
      </w:pPr>
    </w:p>
    <w:p>
      <w:pPr>
        <w:rPr>
          <w:rFonts w:ascii="仿宋" w:eastAsia="仿宋" w:cs="仿宋" w:hAnsi="仿宋" w:hint="eastAsia"/>
          <w:sz w:val="32"/>
          <w:szCs w:val="32"/>
          <w:lang w:val="en-US" w:eastAsia="zh-CN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 xml:space="preserve">              公告单位：沁水县不动产登记交易中心</w:t>
      </w:r>
      <w:r>
        <w:rPr>
          <w:rFonts w:ascii="仿宋" w:eastAsia="仿宋" w:cs="仿宋" w:hAnsi="仿宋"/>
          <w:sz w:val="32"/>
          <w:szCs w:val="32"/>
          <w:lang w:val="en-US" w:eastAsia="zh-CN"/>
        </w:rPr>
        <w:t>龙港分中心</w:t>
      </w:r>
    </w:p>
    <w:p>
      <w:pPr>
        <w:rPr>
          <w:rFonts w:ascii="仿宋" w:eastAsia="仿宋" w:cs="仿宋" w:hAnsi="仿宋"/>
          <w:sz w:val="32"/>
          <w:szCs w:val="32"/>
          <w:lang w:val="en-US" w:eastAsia="zh-CN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 xml:space="preserve">                                 2026年</w:t>
      </w:r>
      <w:r>
        <w:rPr>
          <w:rFonts w:ascii="仿宋" w:eastAsia="仿宋" w:cs="仿宋" w:hAnsi="仿宋"/>
          <w:sz w:val="32"/>
          <w:szCs w:val="32"/>
          <w:lang w:val="en-US" w:eastAsia="zh-CN"/>
        </w:rPr>
        <w:t>5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月</w:t>
      </w:r>
      <w:r>
        <w:rPr>
          <w:rFonts w:ascii="仿宋" w:eastAsia="仿宋" w:cs="仿宋" w:hAnsi="仿宋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日</w:t>
      </w:r>
    </w:p>
    <w:sectPr>
      <w:pgSz w:w="11906" w:h="16838"/>
      <w:pgMar w:top="1440" w:right="1349" w:bottom="1440" w:left="1349" w:header="851" w:footer="992" w:gutter="0"/>
      <w:cols w:num="1" w:space="0"/>
      <w:rtlGutter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2700" cmpd="sng" cap="flat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sx="100000" sy="100000" algn="ctr" rotWithShape="0" blurRad="101600" dist="50800" dir="540000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8B7D396B-E1A0-44DD-B03B-A54949E3207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18</TotalTime>
  <Application>WPS_Yozo_Office9.0.4913.191ZH</Application>
  <Pages>1</Pages>
  <Words>0</Words>
  <Characters>239</Characters>
  <Lines>0</Lines>
  <Paragraphs>13</Paragraphs>
  <CharactersWithSpaces>319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我想，我能</dc:creator>
  <cp:lastModifiedBy>uos</cp:lastModifiedBy>
  <cp:revision>1</cp:revision>
  <dcterms:created xsi:type="dcterms:W3CDTF">2025-12-12T02:45:00Z</dcterms:created>
  <dcterms:modified xsi:type="dcterms:W3CDTF">2026-05-14T09:20:19Z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2052-12.1.0.24657</vt:lpwstr>
  </property>
  <property fmtid="{D5CDD505-2E9C-101B-9397-08002B2CF9AE}" pid="3" name="ICV">
    <vt:lpwstr>D31D3A82761844689C3660748A939424_13</vt:lpwstr>
  </property>
  <property fmtid="{D5CDD505-2E9C-101B-9397-08002B2CF9AE}" pid="4" name="KSOTemplateDocerSaveRecord">
    <vt:lpwstr>eyJoZGlkIjoiODJmZjc4NDVlNjcxZGVhYWU3NGMzZTdkNmU0NmZhOTEiLCJ1c2VySWQiOiI0MzAwOTIwODMifQ==</vt:lpwstr>
  </property>
</Properties>
</file>