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18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沁水县龙港镇樊村股份经济合作社</w:t>
      </w:r>
    </w:p>
    <w:p w14:paraId="556FE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不动产权证书作废公告</w:t>
      </w:r>
    </w:p>
    <w:bookmarkEnd w:id="0"/>
    <w:p w14:paraId="31B11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5A7F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因我中心无法收回下列不动产权证书，根据《不动产登记暂行条例实施细则》第二十三条的规定，现公告作废。</w:t>
      </w:r>
    </w:p>
    <w:tbl>
      <w:tblPr>
        <w:tblStyle w:val="3"/>
        <w:tblW w:w="94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2070"/>
        <w:gridCol w:w="1493"/>
        <w:gridCol w:w="1407"/>
        <w:gridCol w:w="1354"/>
        <w:gridCol w:w="1713"/>
        <w:gridCol w:w="804"/>
      </w:tblGrid>
      <w:tr w14:paraId="6E3F1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575" w:type="dxa"/>
            <w:vAlign w:val="center"/>
          </w:tcPr>
          <w:p w14:paraId="34B9F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6BC82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不动产权证书号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35E9F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权利人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778A6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不动产权利类型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5991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不动产单元号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24FC8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不动产坐落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2A17D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6EEDE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575" w:type="dxa"/>
            <w:vAlign w:val="center"/>
          </w:tcPr>
          <w:p w14:paraId="6E158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2952C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晋（2024）沁水县不动产第0001585号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2A672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沁水县龙港镇樊村股份经济合作社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42041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林权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1AED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140521200003JL00084L000000001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67DB3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沁水县龙港镇樊村村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181E9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1469B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575" w:type="dxa"/>
            <w:vAlign w:val="center"/>
          </w:tcPr>
          <w:p w14:paraId="3F97E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BD54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晋（2024）沁水县不动产第0001945号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08B19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沁水县龙港镇樊村股份经济合作社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42104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林权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ADF5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140521200003JL00080L00000001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72BC7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沁水县龙港镇樊村村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5A14D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39E3F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575" w:type="dxa"/>
            <w:vAlign w:val="center"/>
          </w:tcPr>
          <w:p w14:paraId="6717F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D41E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晋（2024）沁水县不动产第0001424号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7C9BC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沁水县龙港镇樊村股份经济合作社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2340C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林权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5A6D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140521200003JL000083L000000001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05BCA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沁水县龙港镇樊村村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2BA26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2EEFF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575" w:type="dxa"/>
            <w:vAlign w:val="center"/>
          </w:tcPr>
          <w:p w14:paraId="32607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14E80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晋（2024）沁水县不动产第0001586号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12BD7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沁水县龙港镇樊村股份经济合作社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2B31F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林权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B720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140521200003JL000082L000000001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3727E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沁水县龙港镇樊村村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1FE81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1453D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575" w:type="dxa"/>
            <w:vAlign w:val="center"/>
          </w:tcPr>
          <w:p w14:paraId="20CA5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670BF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晋（2024）沁水县不动产第0001419号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11565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沁水县龙港镇樊村股份经济合作社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1BE42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林权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4D5A4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140521200003JL000081L000000001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7D889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沁水县龙港镇樊村村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1B2DC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 w14:paraId="49C7D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</w:t>
      </w:r>
    </w:p>
    <w:p w14:paraId="13301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120" w:firstLineChars="1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沁水县不动产登记交易中心</w:t>
      </w:r>
    </w:p>
    <w:p w14:paraId="43503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2026年6月5日</w:t>
      </w:r>
    </w:p>
    <w:sectPr>
      <w:pgSz w:w="11906" w:h="16838"/>
      <w:pgMar w:top="1723" w:right="1406" w:bottom="1440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5F3067"/>
    <w:rsid w:val="1E4516B7"/>
    <w:rsid w:val="2B5F3067"/>
    <w:rsid w:val="52AB0AAE"/>
    <w:rsid w:val="5A3C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167</Characters>
  <Lines>0</Lines>
  <Paragraphs>0</Paragraphs>
  <TotalTime>260</TotalTime>
  <ScaleCrop>false</ScaleCrop>
  <LinksUpToDate>false</LinksUpToDate>
  <CharactersWithSpaces>233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2026-05-06T07:33:00Z</dcterms:created>
  <dc:creator>我想，我能</dc:creator>
  <cp:lastModifiedBy>我想，我能</cp:lastModifiedBy>
  <cp:lastPrinted>2026-06-05T06:45:53Z</cp:lastPrinted>
  <dcterms:modified xsi:type="dcterms:W3CDTF">2026-06-05T06:45:55Z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DC2C5CDFEC9B445888839A32CA6D3495_13</vt:lpwstr>
  </property>
  <property fmtid="{D5CDD505-2E9C-101B-9397-08002B2CF9AE}" pid="4" name="KSOTemplateDocerSaveRecord">
    <vt:lpwstr>eyJoZGlkIjoiODJmZjc4NDVlNjcxZGVhYWU3NGMzZTdkNmU0NmZhOTEiLCJ1c2VySWQiOiI0MzAwOTIwODMifQ==</vt:lpwstr>
  </property>
</Properties>
</file>