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黑体" w:eastAsia="黑体" w:cs="黑体" w:hAnsi="黑体" w:hint="eastAsia"/>
          <w:i w:val="0"/>
          <w:iCs w:val="0"/>
          <w:caps w:val="0"/>
          <w:smallCaps w:val="0"/>
          <w:color w:val="333333"/>
          <w:spacing w:val="0"/>
          <w:sz w:val="44"/>
          <w:szCs w:val="44"/>
        </w:rPr>
      </w:pPr>
      <w:bookmarkStart w:id="0" w:name="_GoBack"/>
      <w:r>
        <w:rPr>
          <w:rStyle w:val="16"/>
          <w:rFonts w:ascii="黑体" w:eastAsia="黑体" w:cs="黑体" w:hAnsi="黑体" w:hint="eastAsia"/>
          <w:i w:val="0"/>
          <w:iCs w:val="0"/>
          <w:caps w:val="0"/>
          <w:smallCaps w:val="0"/>
          <w:color w:val="333333"/>
          <w:spacing w:val="0"/>
          <w:sz w:val="44"/>
          <w:szCs w:val="44"/>
          <w:bdr w:val="none" w:sz="0" w:space="0" w:color="auto"/>
          <w:shd w:val="clear" w:color="auto" w:fill="FFFFFF"/>
        </w:rPr>
        <w:t>国务院办公厅关于在政府采购中</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黑体" w:eastAsia="黑体" w:cs="黑体" w:hAnsi="黑体" w:hint="eastAsia"/>
          <w:i w:val="0"/>
          <w:iCs w:val="0"/>
          <w:caps w:val="0"/>
          <w:smallCaps w:val="0"/>
          <w:color w:val="333333"/>
          <w:spacing w:val="0"/>
          <w:sz w:val="44"/>
          <w:szCs w:val="44"/>
        </w:rPr>
      </w:pPr>
      <w:r>
        <w:rPr>
          <w:rStyle w:val="16"/>
          <w:rFonts w:ascii="黑体" w:eastAsia="黑体" w:cs="黑体" w:hAnsi="黑体" w:hint="eastAsia"/>
          <w:i w:val="0"/>
          <w:iCs w:val="0"/>
          <w:caps w:val="0"/>
          <w:smallCaps w:val="0"/>
          <w:color w:val="333333"/>
          <w:spacing w:val="0"/>
          <w:sz w:val="44"/>
          <w:szCs w:val="44"/>
          <w:bdr w:val="none" w:sz="0" w:space="0" w:color="auto"/>
          <w:shd w:val="clear" w:color="auto" w:fill="FFFFFF"/>
        </w:rPr>
        <w:t>实施本国产品标准及相关政策的通知</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仿宋_GB2312" w:eastAsia="仿宋_GB2312" w:cs="仿宋_GB2312" w:hAnsi="宋体" w:hint="eastAsia"/>
          <w:i w:val="0"/>
          <w:iCs w:val="0"/>
          <w:caps w:val="0"/>
          <w:smallCaps w:val="0"/>
          <w:color w:val="333333"/>
          <w:spacing w:val="0"/>
          <w:sz w:val="32"/>
          <w:szCs w:val="32"/>
        </w:rPr>
      </w:pPr>
      <w:bookmarkEnd w:id="0"/>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国办发〔2025〕34号</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各省、自治区、直辖市人民政府，国务院各部委、各直属机构：</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一、本国产品标准</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本国产品应当符合以下条件：</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（一）在中国境内生产</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产品应当在中国境内生产，即在中华人民共和国关境内实现从原材料、组件到产品的属性改变。</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属性改变是指经过制造、加工或者组装等工序，产生完全不同于原材料、组件的新产品，并具有新的名称和特征（用途）。属性改变不包括以下细微操作：</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1.为确保产品在运输或者储存期间保持某种状态而进行的操作；</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2.为产品运输或者销售进行的包装或者展示；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3.在产品或者其包装上粘贴或者印刷品牌、标志、标识以及其他用于区别的标记；</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4.简单的上漆、磨光和分装；</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5.其他不属于属性改变的情形。</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（二）在中国境内生产的组件成本占比达到规定比例</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产品在中国境内生产的组件成本占比应当达到规定比例，计算公式为：</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drawing>
          <wp:inline distT="0" distB="0" distL="68580" distR="68580">
            <wp:extent cx="4829175" cy="762000"/>
            <wp:effectExtent l="0" t="0" r="0" b="0"/>
            <wp:docPr id="2" name="图片 1"/>
            <wp:cNvGraphicFramePr>
              <a:graphicFrameLocks noChangeAspect="1"/>
            </wp:cNvGraphicFramePr>
            <a:graphic>
              <a:graphicData uri="http://schemas.openxmlformats.org/drawingml/2006/picture">
                <pic:pic>
                  <pic:nvPicPr>
                    <pic:cNvPr id="2" name="图片 2"/>
                    <pic:cNvPicPr/>
                  </pic:nvPicPr>
                  <pic:blipFill>
                    <a:blip r:embed="rId2"/>
                    <a:stretch>
                      <a:fillRect/>
                    </a:stretch>
                  </pic:blipFill>
                  <pic:spPr>
                    <a:xfrm rot="0">
                      <a:off x="0" y="0"/>
                      <a:ext cx="4829175" cy="762000"/>
                    </a:xfrm>
                    <a:prstGeom prst="rect"/>
                    <a:noFill/>
                    <a:ln w="9525" cmpd="sng" cap="flat">
                      <a:noFill/>
                      <a:prstDash val="solid"/>
                      <a:miter/>
                    </a:ln>
                  </pic:spPr>
                </pic:pic>
              </a:graphicData>
            </a:graphic>
          </wp:inline>
        </w:drawing>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（三）特定产品的关键组件、关键工序符合相关要求</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对特定产品，在符合本通知第一条第（一）项和第（二）项条件的基础上，应当符合财政部会同有关行业主管部门确定的其关键组件、关键工序在中国境内生产、完成等要求。</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二、本国产品标准的适用范围</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三、对本国产品的支持政策</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政府采购活动中既有本国产品又有非本国产品参与竞争的，依法对本国产品给予价格评审优惠，对本国产品的报价给予20%的价格扣除，用扣除后的价格参与评审。</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四、政策执行要求</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（一）产品在中国境内生产的组件成本核算规则。</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产品在中国境内生产的组件成本，按照《中国境内生产的组件成本核算基本规则》（见附件1）计算。</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（二）有关证明文件。</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采购人、采购代理机构应当随中标、成交结果同时公告中标、成交供应商提供的《声明函》或有关证明文件。</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楷体" w:hint="eastAsia"/>
          <w:i w:val="0"/>
          <w:iCs w:val="0"/>
          <w:caps w:val="0"/>
          <w:smallCaps w:val="0"/>
          <w:color w:val="333333"/>
          <w:spacing w:val="0"/>
          <w:sz w:val="32"/>
          <w:szCs w:val="32"/>
          <w:bdr w:val="none" w:sz="0" w:space="0" w:color="auto"/>
          <w:shd w:val="clear" w:color="auto" w:fill="FFFFFF"/>
        </w:rPr>
        <w:t>（三）平等对待各类经营主体。</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（四）中华人民共和国缔结或者共同参加的国际条约、协定对政府采购中本国产品政策另有规定的，按照有关条约、协定执行。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五、争议处理</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（一）政府采购投诉处理、监督检查中，对产品或组件是否在中国境内生产存在争议的，按照以下原则处理：</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本通知自2026年1月1日起施行。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附件：1.中国境内生产的组件成本核算基本规则</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　　　2.关于符合本国产品标准的声明函</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right"/>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国务院办公厅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right"/>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2025年9月28日         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（此件公开发布</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附件1</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中国境内生产的组件成本核算基本规则</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一、产品的一级组件是指直接组成产品的组件。产品的二级组件是指直接组成产品一级组件的组件。一级组件不可分解的，视同二级组件。</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二、二级组件在中国境内生产的，其全部成本计入中国境内生产的组件成本；二级组件不在中国境内生产的，其成本不计入中国境内生产的组件成本。</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三、产品总成本和组件成本以相关会计核算数据、采购合同、进货记录等为基础进行计算。</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四、需要对成本核算规则予以进一步明确的其他有关事项，由财政部会同有关部门另行规定。</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Style w:val="16"/>
          <w:rFonts w:ascii="仿宋_GB2312" w:eastAsia="仿宋_GB2312" w:cs="仿宋_GB2312" w:hAnsi="宋体"/>
          <w:i w:val="0"/>
          <w:iCs w:val="0"/>
          <w:caps w:val="0"/>
          <w:smallCaps w:val="0"/>
          <w:color w:val="333333"/>
          <w:spacing w:val="0"/>
          <w:sz w:val="32"/>
          <w:szCs w:val="32"/>
          <w:bdr w:val="none" w:sz="0" w:space="0" w:color="auto"/>
          <w:shd w:val="clear" w:color="auto" w:fill="FFFFFF"/>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Style w:val="16"/>
          <w:rFonts w:ascii="仿宋_GB2312" w:eastAsia="仿宋_GB2312" w:cs="仿宋_GB2312" w:hAnsi="宋体"/>
          <w:i w:val="0"/>
          <w:iCs w:val="0"/>
          <w:caps w:val="0"/>
          <w:smallCaps w:val="0"/>
          <w:color w:val="333333"/>
          <w:spacing w:val="0"/>
          <w:sz w:val="32"/>
          <w:szCs w:val="32"/>
          <w:bdr w:val="none" w:sz="0" w:space="0" w:color="auto"/>
          <w:shd w:val="clear" w:color="auto" w:fill="FFFFFF"/>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附件2</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Chars="150" w:firstLine="480"/>
        <w:jc w:val="both"/>
        <w:rPr>
          <w:rFonts w:ascii="仿宋_GB2312" w:eastAsia="仿宋_GB2312" w:cs="仿宋_GB2312" w:hAnsi="宋体"/>
          <w:i w:val="0"/>
          <w:iCs w:val="0"/>
          <w:caps w:val="0"/>
          <w:smallCaps w:val="0"/>
          <w:color w:val="333333"/>
          <w:spacing w:val="0"/>
          <w:sz w:val="32"/>
          <w:szCs w:val="32"/>
        </w:rPr>
      </w:pPr>
      <w:r>
        <w:rPr>
          <w:rFonts w:ascii="仿宋_GB2312" w:eastAsia="仿宋_GB2312" w:cs="仿宋_GB2312" w:hAnsi="宋体"/>
          <w:i w:val="0"/>
          <w:iCs w:val="0"/>
          <w:caps w:val="0"/>
          <w:smallCaps w:val="0"/>
          <w:color w:val="333333"/>
          <w:spacing w:val="0"/>
          <w:sz w:val="32"/>
          <w:szCs w:val="32"/>
        </w:rPr>
        <w:t xml:space="preserve">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Chars="400" w:firstLine="1280"/>
        <w:jc w:val="both"/>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i w:val="0"/>
          <w:iCs w:val="0"/>
          <w:caps w:val="0"/>
          <w:smallCaps w:val="0"/>
          <w:color w:val="333333"/>
          <w:spacing w:val="0"/>
          <w:sz w:val="32"/>
          <w:szCs w:val="32"/>
        </w:rPr>
        <w:t xml:space="preserve"> </w:t>
      </w:r>
      <w:r>
        <w:rPr>
          <w:rStyle w:val="16"/>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关于符合本国产品标准的声明函</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right="0" w:firstLineChars="150" w:firstLine="48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1.</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（产品名称1）</w:t>
      </w:r>
      <w:r>
        <w:rPr>
          <w:rStyle w:val="17"/>
          <w:rFonts w:ascii="仿宋_GB2312" w:eastAsia="仿宋_GB2312" w:cs="仿宋_GB2312" w:hAnsi="宋体" w:hint="eastAsia"/>
          <w:i w:val="0"/>
          <w:iCs w:val="0"/>
          <w:caps w:val="0"/>
          <w:smallCaps w:val="0"/>
          <w:color w:val="333333"/>
          <w:spacing w:val="0"/>
          <w:sz w:val="32"/>
          <w:szCs w:val="32"/>
          <w:u w:val="none"/>
          <w:bdr w:val="none" w:sz="0" w:space="0" w:color="auto"/>
          <w:shd w:val="clear" w:color="auto" w:fill="FFFFFF"/>
          <w:vertAlign w:val="superscript"/>
        </w:rPr>
        <w:t>1</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，生产厂为</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（厂名）</w:t>
      </w:r>
      <w:r>
        <w:rPr>
          <w:rStyle w:val="17"/>
          <w:rFonts w:ascii="仿宋_GB2312" w:eastAsia="仿宋_GB2312" w:cs="仿宋_GB2312" w:hAnsi="宋体" w:hint="eastAsia"/>
          <w:i w:val="0"/>
          <w:iCs w:val="0"/>
          <w:caps w:val="0"/>
          <w:smallCaps w:val="0"/>
          <w:color w:val="333333"/>
          <w:spacing w:val="0"/>
          <w:sz w:val="32"/>
          <w:szCs w:val="32"/>
          <w:u w:val="none"/>
          <w:bdr w:val="none" w:sz="0" w:space="0" w:color="auto"/>
          <w:shd w:val="clear" w:color="auto" w:fill="FFFFFF"/>
          <w:vertAlign w:val="superscript"/>
        </w:rPr>
        <w:t>2</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，厂址为</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（生产厂址）</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（产品名称1）</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的中国境内生产的组件成本占比≥</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（规定比例）</w:t>
      </w:r>
      <w:r>
        <w:rPr>
          <w:rStyle w:val="17"/>
          <w:rFonts w:ascii="仿宋_GB2312" w:eastAsia="仿宋_GB2312" w:cs="仿宋_GB2312" w:hAnsi="宋体" w:hint="eastAsia"/>
          <w:i w:val="0"/>
          <w:iCs w:val="0"/>
          <w:caps w:val="0"/>
          <w:smallCaps w:val="0"/>
          <w:color w:val="333333"/>
          <w:spacing w:val="0"/>
          <w:sz w:val="32"/>
          <w:szCs w:val="32"/>
          <w:u w:val="none"/>
          <w:bdr w:val="none" w:sz="0" w:space="0" w:color="auto"/>
          <w:shd w:val="clear" w:color="auto" w:fill="FFFFFF"/>
          <w:vertAlign w:val="superscript"/>
        </w:rPr>
        <w:t>3</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（产品名称1）</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（关键组件）</w:t>
      </w:r>
      <w:r>
        <w:rPr>
          <w:rStyle w:val="17"/>
          <w:rFonts w:ascii="仿宋_GB2312" w:eastAsia="仿宋_GB2312" w:cs="仿宋_GB2312" w:hAnsi="宋体" w:hint="eastAsia"/>
          <w:i w:val="0"/>
          <w:iCs w:val="0"/>
          <w:caps w:val="0"/>
          <w:smallCaps w:val="0"/>
          <w:color w:val="333333"/>
          <w:spacing w:val="0"/>
          <w:sz w:val="32"/>
          <w:szCs w:val="32"/>
          <w:u w:val="none"/>
          <w:bdr w:val="none" w:sz="0" w:space="0" w:color="auto"/>
          <w:shd w:val="clear" w:color="auto" w:fill="FFFFFF"/>
          <w:vertAlign w:val="superscript"/>
        </w:rPr>
        <w:t>4</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在中国境内生产。</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（产品名称1）</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（关键工序）</w:t>
      </w:r>
      <w:r>
        <w:rPr>
          <w:rStyle w:val="17"/>
          <w:rFonts w:ascii="仿宋_GB2312" w:eastAsia="仿宋_GB2312" w:cs="仿宋_GB2312" w:hAnsi="宋体" w:hint="eastAsia"/>
          <w:i w:val="0"/>
          <w:iCs w:val="0"/>
          <w:caps w:val="0"/>
          <w:smallCaps w:val="0"/>
          <w:color w:val="333333"/>
          <w:spacing w:val="0"/>
          <w:sz w:val="32"/>
          <w:szCs w:val="32"/>
          <w:u w:val="none"/>
          <w:bdr w:val="none" w:sz="0" w:space="0" w:color="auto"/>
          <w:shd w:val="clear" w:color="auto" w:fill="FFFFFF"/>
          <w:vertAlign w:val="superscript"/>
        </w:rPr>
        <w:t>5</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在中国境内完成。</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2.</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（产品名称2）</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，生产厂为</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（厂名）</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，厂址为</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（生产厂址）</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（产品名称2）</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的中国境内生产的组件成本占比≥</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（规定比例）</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（产品名称2）</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（关键组件）</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在中国境内生产。</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（产品名称2）</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的</w:t>
      </w:r>
      <w:r>
        <w:rPr>
          <w:rStyle w:val="17"/>
          <w:rFonts w:ascii="仿宋_GB2312" w:eastAsia="仿宋_GB2312" w:cs="仿宋_GB2312" w:hAnsi="宋体" w:hint="eastAsia"/>
          <w:i w:val="0"/>
          <w:iCs w:val="0"/>
          <w:caps w:val="0"/>
          <w:smallCaps w:val="0"/>
          <w:color w:val="333333"/>
          <w:spacing w:val="0"/>
          <w:sz w:val="32"/>
          <w:szCs w:val="32"/>
          <w:u w:val="single"/>
          <w:bdr w:val="none" w:sz="0" w:space="0" w:color="auto"/>
          <w:shd w:val="clear" w:color="auto" w:fill="FFFFFF"/>
        </w:rPr>
        <w:t>（关键工序）</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在中国境内完成。</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420"/>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本公司（单位）对上述声明内容的真实性负责。如有虚假，愿承担相应法律责任。</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rPr>
          <w:rFonts w:ascii="仿宋_GB2312" w:eastAsia="仿宋_GB2312" w:cs="仿宋_GB2312" w:hAnsi="宋体" w:hint="eastAsia"/>
          <w:i w:val="0"/>
          <w:iCs w:val="0"/>
          <w:caps w:val="0"/>
          <w:smallCaps w:val="0"/>
          <w:color w:val="333333"/>
          <w:spacing w:val="0"/>
          <w:sz w:val="32"/>
          <w:szCs w:val="32"/>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right"/>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公司（单位）名称（盖章）：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4" w:beforeAutospacing="0" w:after="24" w:afterAutospacing="0"/>
        <w:ind w:left="0" w:right="0" w:firstLine="0"/>
        <w:jc w:val="center"/>
        <w:rPr>
          <w:rFonts w:ascii="仿宋_GB2312" w:eastAsia="仿宋_GB2312" w:cs="仿宋_GB2312" w:hAnsi="宋体" w:hint="eastAsia"/>
          <w:i w:val="0"/>
          <w:iCs w:val="0"/>
          <w:caps w:val="0"/>
          <w:smallCaps w:val="0"/>
          <w:color w:val="333333"/>
          <w:spacing w:val="0"/>
          <w:sz w:val="32"/>
          <w:szCs w:val="32"/>
        </w:rPr>
      </w:pPr>
      <w:r>
        <w:rPr>
          <w:rFonts w:ascii="仿宋_GB2312" w:eastAsia="仿宋_GB2312" w:cs="仿宋_GB2312" w:hAnsi="宋体"/>
          <w:i w:val="0"/>
          <w:iCs w:val="0"/>
          <w:caps w:val="0"/>
          <w:smallCaps w:val="0"/>
          <w:color w:val="333333"/>
          <w:spacing w:val="0"/>
          <w:sz w:val="32"/>
          <w:szCs w:val="32"/>
          <w:bdr w:val="none" w:sz="0" w:space="0" w:color="auto"/>
          <w:shd w:val="clear" w:color="auto" w:fill="FFFFFF"/>
        </w:rPr>
        <w:t xml:space="preserve">      </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日期：　   </w:t>
      </w:r>
      <w:r>
        <w:rPr>
          <w:rFonts w:ascii="仿宋_GB2312" w:eastAsia="仿宋_GB2312" w:cs="仿宋_GB2312" w:hAnsi="宋体"/>
          <w:i w:val="0"/>
          <w:iCs w:val="0"/>
          <w:caps w:val="0"/>
          <w:smallCaps w:val="0"/>
          <w:color w:val="333333"/>
          <w:spacing w:val="0"/>
          <w:sz w:val="32"/>
          <w:szCs w:val="32"/>
          <w:bdr w:val="none" w:sz="0" w:space="0" w:color="auto"/>
          <w:shd w:val="clear" w:color="auto" w:fill="FFFFFF"/>
        </w:rPr>
        <w:t xml:space="preserve">        </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年　月</w:t>
      </w:r>
      <w:r>
        <w:rPr>
          <w:rFonts w:ascii="仿宋_GB2312" w:eastAsia="仿宋_GB2312" w:cs="仿宋_GB2312" w:hAnsi="宋体"/>
          <w:i w:val="0"/>
          <w:iCs w:val="0"/>
          <w:caps w:val="0"/>
          <w:smallCaps w:val="0"/>
          <w:color w:val="333333"/>
          <w:spacing w:val="0"/>
          <w:sz w:val="32"/>
          <w:szCs w:val="32"/>
          <w:bdr w:val="none" w:sz="0" w:space="0" w:color="auto"/>
          <w:shd w:val="clear" w:color="auto" w:fill="FFFFFF"/>
        </w:rPr>
        <w:t xml:space="preserve"> </w:t>
      </w:r>
      <w:r>
        <w:rPr>
          <w:rFonts w:ascii="仿宋_GB2312" w:eastAsia="仿宋_GB2312" w:cs="仿宋_GB2312" w:hAnsi="宋体" w:hint="eastAsia"/>
          <w:i w:val="0"/>
          <w:iCs w:val="0"/>
          <w:caps w:val="0"/>
          <w:smallCaps w:val="0"/>
          <w:color w:val="333333"/>
          <w:spacing w:val="0"/>
          <w:sz w:val="32"/>
          <w:szCs w:val="32"/>
          <w:bdr w:val="none" w:sz="0" w:space="0" w:color="auto"/>
          <w:shd w:val="clear" w:color="auto" w:fill="FFFFFF"/>
        </w:rPr>
        <w:t>　日       </w:t>
      </w:r>
    </w:p>
    <w:p>
      <w:pPr>
        <w:rPr>
          <w:rFonts w:ascii="仿宋_GB2312" w:eastAsia="仿宋_GB2312" w:cs="仿宋_GB2312" w:hint="eastAsia"/>
          <w:sz w:val="32"/>
          <w:szCs w:val="32"/>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E0002AFF" w:usb1="C0007841" w:usb2="00000009" w:usb3="00000000" w:csb0="400001FF" w:csb1="FFFF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5"/>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compatSetting w:name="compatibilityMode" w:uri="http://schemas.microsoft.com/office/word" w:val="11"/>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Web)"/>
    <w:qFormat/>
    <w:basedOn w:val="0"/>
    <w:pPr>
      <w:spacing w:before="100" w:beforeAutospacing="1" w:after="100" w:afterAutospacing="1"/>
      <w:ind w:left="0" w:right="0"/>
      <w:jc w:val="left"/>
    </w:pPr>
    <w:rPr>
      <w:kern w:val="0"/>
      <w:sz w:val="24"/>
      <w:lang w:val="en-US" w:eastAsia="zh-CN" w:bidi="ar-SA"/>
    </w:rPr>
  </w:style>
  <w:style w:type="character" w:styleId="16">
    <w:name w:val="Strong"/>
    <w:qFormat/>
    <w:basedOn w:val="10"/>
    <w:rPr>
      <w:b/>
    </w:rPr>
  </w:style>
  <w:style w:type="character" w:styleId="17">
    <w:name w:val="Emphasis"/>
    <w:qFormat/>
    <w:basedOn w:val="10"/>
    <w:rPr>
      <w: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A376644-8861-495D-BCE6-95598E650AA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Yozo_Office9.0.4913.191ZH</Application>
  <Pages>8</Pages>
  <Words>0</Words>
  <Characters>2673</Characters>
  <Lines>0</Lines>
  <Paragraphs>72</Paragraphs>
  <CharactersWithSpaces>3565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uos</dc:creator>
  <cp:lastModifiedBy>uos</cp:lastModifiedBy>
  <cp:revision>1</cp:revision>
  <dcterms:created xsi:type="dcterms:W3CDTF">2025-10-10T02:17:00Z</dcterms:created>
  <dcterms:modified xsi:type="dcterms:W3CDTF">2025-10-10T08:16:20Z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F0A80059E56BDBDBAD6CE8689803AE72_41</vt:lpwstr>
  </property>
</Properties>
</file>